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05E" w:rsidRDefault="00253EF3">
      <w:r>
        <w:t>WYKAZ PODRĘCZNIKÓW NA ROK SZKOLNY 202</w:t>
      </w:r>
      <w:r w:rsidR="00510CE5">
        <w:t>6</w:t>
      </w:r>
      <w:r>
        <w:t>/202</w:t>
      </w:r>
      <w:r w:rsidR="00510CE5">
        <w:t>7</w:t>
      </w:r>
      <w:r>
        <w:t xml:space="preserve"> </w:t>
      </w:r>
      <w:r>
        <w:rPr>
          <w:sz w:val="28"/>
        </w:rPr>
        <w:t>KLASA I – Technikum</w:t>
      </w:r>
      <w:r w:rsidR="00510CE5">
        <w:rPr>
          <w:sz w:val="28"/>
        </w:rPr>
        <w:t xml:space="preserve"> </w:t>
      </w:r>
      <w:r>
        <w:rPr>
          <w:sz w:val="28"/>
        </w:rPr>
        <w:t xml:space="preserve">Weterynaryjne </w:t>
      </w:r>
    </w:p>
    <w:tbl>
      <w:tblPr>
        <w:tblStyle w:val="TableGrid"/>
        <w:tblW w:w="14020" w:type="dxa"/>
        <w:tblInd w:w="-8" w:type="dxa"/>
        <w:tblCellMar>
          <w:top w:w="54" w:type="dxa"/>
          <w:left w:w="90" w:type="dxa"/>
          <w:bottom w:w="4" w:type="dxa"/>
          <w:right w:w="84" w:type="dxa"/>
        </w:tblCellMar>
        <w:tblLook w:val="04A0" w:firstRow="1" w:lastRow="0" w:firstColumn="1" w:lastColumn="0" w:noHBand="0" w:noVBand="1"/>
      </w:tblPr>
      <w:tblGrid>
        <w:gridCol w:w="2300"/>
        <w:gridCol w:w="2500"/>
        <w:gridCol w:w="2680"/>
        <w:gridCol w:w="1940"/>
        <w:gridCol w:w="2320"/>
        <w:gridCol w:w="2280"/>
      </w:tblGrid>
      <w:tr w:rsidR="0034305E">
        <w:trPr>
          <w:trHeight w:val="24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Default="00253EF3">
            <w:pPr>
              <w:ind w:left="5" w:firstLine="0"/>
              <w:jc w:val="center"/>
            </w:pPr>
            <w:r>
              <w:rPr>
                <w:sz w:val="20"/>
              </w:rPr>
              <w:t xml:space="preserve">PRZEDMIOT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Default="00253EF3">
            <w:pPr>
              <w:ind w:left="0" w:right="10" w:firstLine="0"/>
              <w:jc w:val="center"/>
            </w:pPr>
            <w:r>
              <w:rPr>
                <w:sz w:val="20"/>
              </w:rPr>
              <w:t xml:space="preserve">AUTOR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Default="00253EF3">
            <w:pPr>
              <w:ind w:left="0" w:right="15" w:firstLine="0"/>
              <w:jc w:val="center"/>
            </w:pPr>
            <w:r>
              <w:rPr>
                <w:sz w:val="20"/>
              </w:rPr>
              <w:t xml:space="preserve">TYTUŁ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Default="00253EF3">
            <w:pPr>
              <w:ind w:left="50" w:firstLine="0"/>
              <w:jc w:val="both"/>
            </w:pPr>
            <w:r>
              <w:rPr>
                <w:sz w:val="20"/>
              </w:rPr>
              <w:t xml:space="preserve">WYDAWNICTWO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Default="00253EF3">
            <w:pPr>
              <w:ind w:left="109" w:firstLine="0"/>
            </w:pPr>
            <w:r>
              <w:rPr>
                <w:sz w:val="20"/>
              </w:rPr>
              <w:t xml:space="preserve">NR DOPUSZCZENIA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Default="00253EF3">
            <w:pPr>
              <w:ind w:left="0" w:right="10" w:firstLine="0"/>
              <w:jc w:val="center"/>
            </w:pPr>
            <w:r>
              <w:rPr>
                <w:sz w:val="20"/>
              </w:rPr>
              <w:t xml:space="preserve">UWAGI </w:t>
            </w:r>
          </w:p>
        </w:tc>
      </w:tr>
      <w:tr w:rsidR="00253EF3" w:rsidRPr="00253EF3">
        <w:trPr>
          <w:trHeight w:val="140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510CE5" w:rsidRDefault="00253EF3">
            <w:pPr>
              <w:ind w:left="23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Język polski 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510CE5" w:rsidRDefault="00253EF3">
            <w:pPr>
              <w:ind w:left="18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Chmiel Małgorzata, </w:t>
            </w:r>
          </w:p>
          <w:p w:rsidR="0034305E" w:rsidRPr="00510CE5" w:rsidRDefault="00253EF3">
            <w:pPr>
              <w:ind w:left="18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Kościerzyńska Joanna, </w:t>
            </w:r>
          </w:p>
          <w:p w:rsidR="0034305E" w:rsidRPr="00510CE5" w:rsidRDefault="00253EF3">
            <w:pPr>
              <w:ind w:left="18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Wróblewska Aleksandra, </w:t>
            </w:r>
          </w:p>
          <w:p w:rsidR="0034305E" w:rsidRPr="00510CE5" w:rsidRDefault="00253EF3">
            <w:pPr>
              <w:ind w:left="18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Cisowska Anna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510CE5" w:rsidRDefault="00253EF3">
            <w:pPr>
              <w:ind w:left="8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NOWE Ponad słowami </w:t>
            </w:r>
            <w:r w:rsidR="00510CE5" w:rsidRPr="00510CE5">
              <w:rPr>
                <w:b w:val="0"/>
                <w:color w:val="auto"/>
                <w:sz w:val="20"/>
              </w:rPr>
              <w:t xml:space="preserve">część </w:t>
            </w:r>
            <w:r w:rsidRPr="00510CE5">
              <w:rPr>
                <w:b w:val="0"/>
                <w:color w:val="auto"/>
                <w:sz w:val="20"/>
              </w:rPr>
              <w:t xml:space="preserve">1. </w:t>
            </w:r>
            <w:r w:rsidR="00510CE5" w:rsidRPr="00510CE5">
              <w:rPr>
                <w:b w:val="0"/>
                <w:color w:val="auto"/>
                <w:sz w:val="20"/>
              </w:rPr>
              <w:t>1 + 1.2</w:t>
            </w:r>
          </w:p>
          <w:p w:rsidR="0034305E" w:rsidRPr="00510CE5" w:rsidRDefault="00253EF3">
            <w:pPr>
              <w:spacing w:line="238" w:lineRule="auto"/>
              <w:ind w:left="8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 Edycja 2024. NOWOŚĆ. Zakres </w:t>
            </w:r>
          </w:p>
          <w:p w:rsidR="0034305E" w:rsidRPr="00510CE5" w:rsidRDefault="00253EF3">
            <w:pPr>
              <w:ind w:left="8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podstawowy i rozszerzony.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510CE5" w:rsidRDefault="00253EF3">
            <w:pPr>
              <w:ind w:left="13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Nowa Era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510CE5" w:rsidRDefault="00253EF3">
            <w:pPr>
              <w:ind w:left="23" w:firstLine="0"/>
              <w:rPr>
                <w:b w:val="0"/>
                <w:color w:val="auto"/>
                <w:sz w:val="20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1014/1/2024/z1 </w:t>
            </w:r>
          </w:p>
          <w:p w:rsidR="00510CE5" w:rsidRPr="00510CE5" w:rsidRDefault="00510CE5">
            <w:pPr>
              <w:ind w:left="23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>1014/</w:t>
            </w:r>
            <w:r w:rsidRPr="00510CE5">
              <w:rPr>
                <w:b w:val="0"/>
                <w:color w:val="auto"/>
                <w:sz w:val="20"/>
              </w:rPr>
              <w:t>2</w:t>
            </w:r>
            <w:r w:rsidRPr="00510CE5">
              <w:rPr>
                <w:b w:val="0"/>
                <w:color w:val="auto"/>
                <w:sz w:val="20"/>
              </w:rPr>
              <w:t>/2024/z1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253EF3" w:rsidRDefault="00253EF3">
            <w:pPr>
              <w:ind w:left="13" w:firstLine="0"/>
              <w:rPr>
                <w:color w:val="FF0000"/>
              </w:rPr>
            </w:pPr>
            <w:r w:rsidRPr="00253EF3">
              <w:rPr>
                <w:b w:val="0"/>
                <w:color w:val="FF0000"/>
                <w:sz w:val="20"/>
              </w:rPr>
              <w:t xml:space="preserve"> </w:t>
            </w:r>
          </w:p>
          <w:p w:rsidR="0034305E" w:rsidRPr="00253EF3" w:rsidRDefault="0034305E">
            <w:pPr>
              <w:ind w:left="13" w:firstLine="0"/>
              <w:rPr>
                <w:color w:val="FF0000"/>
              </w:rPr>
            </w:pPr>
          </w:p>
        </w:tc>
      </w:tr>
      <w:tr w:rsidR="00253EF3" w:rsidRPr="00253EF3">
        <w:trPr>
          <w:trHeight w:val="116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510CE5" w:rsidRDefault="00253EF3">
            <w:pPr>
              <w:ind w:left="23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Język angielski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510CE5" w:rsidRDefault="00253EF3">
            <w:pPr>
              <w:ind w:left="18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Sue </w:t>
            </w:r>
            <w:proofErr w:type="spellStart"/>
            <w:r w:rsidRPr="00510CE5">
              <w:rPr>
                <w:b w:val="0"/>
                <w:color w:val="auto"/>
                <w:sz w:val="20"/>
              </w:rPr>
              <w:t>Kay</w:t>
            </w:r>
            <w:proofErr w:type="spellEnd"/>
            <w:r w:rsidRPr="00510CE5">
              <w:rPr>
                <w:b w:val="0"/>
                <w:color w:val="auto"/>
                <w:sz w:val="20"/>
              </w:rPr>
              <w:t xml:space="preserve">, Vaughan Jones, </w:t>
            </w:r>
          </w:p>
          <w:p w:rsidR="0034305E" w:rsidRPr="00510CE5" w:rsidRDefault="00253EF3">
            <w:pPr>
              <w:ind w:left="18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Daniel </w:t>
            </w:r>
            <w:proofErr w:type="spellStart"/>
            <w:r w:rsidRPr="00510CE5">
              <w:rPr>
                <w:b w:val="0"/>
                <w:color w:val="auto"/>
                <w:sz w:val="20"/>
              </w:rPr>
              <w:t>Brayshaw</w:t>
            </w:r>
            <w:proofErr w:type="spellEnd"/>
            <w:r w:rsidRPr="00510CE5">
              <w:rPr>
                <w:b w:val="0"/>
                <w:color w:val="auto"/>
                <w:sz w:val="20"/>
              </w:rPr>
              <w:t xml:space="preserve">, Marta </w:t>
            </w:r>
          </w:p>
          <w:p w:rsidR="0034305E" w:rsidRPr="00510CE5" w:rsidRDefault="00253EF3">
            <w:pPr>
              <w:ind w:left="18" w:firstLine="0"/>
              <w:rPr>
                <w:color w:val="auto"/>
              </w:rPr>
            </w:pPr>
            <w:proofErr w:type="spellStart"/>
            <w:r w:rsidRPr="00510CE5">
              <w:rPr>
                <w:b w:val="0"/>
                <w:color w:val="auto"/>
                <w:sz w:val="20"/>
              </w:rPr>
              <w:t>Inglot</w:t>
            </w:r>
            <w:proofErr w:type="spellEnd"/>
            <w:r w:rsidRPr="00510CE5">
              <w:rPr>
                <w:b w:val="0"/>
                <w:color w:val="auto"/>
                <w:sz w:val="20"/>
              </w:rPr>
              <w:t xml:space="preserve">, Bartosz </w:t>
            </w:r>
          </w:p>
          <w:p w:rsidR="0034305E" w:rsidRPr="00510CE5" w:rsidRDefault="00253EF3">
            <w:pPr>
              <w:ind w:left="18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Michałowski, Beata </w:t>
            </w:r>
          </w:p>
          <w:p w:rsidR="0034305E" w:rsidRPr="00510CE5" w:rsidRDefault="00253EF3">
            <w:pPr>
              <w:ind w:left="18" w:firstLine="0"/>
              <w:rPr>
                <w:color w:val="auto"/>
              </w:rPr>
            </w:pPr>
            <w:proofErr w:type="spellStart"/>
            <w:r w:rsidRPr="00510CE5">
              <w:rPr>
                <w:b w:val="0"/>
                <w:color w:val="auto"/>
                <w:sz w:val="20"/>
              </w:rPr>
              <w:t>Trapnell</w:t>
            </w:r>
            <w:proofErr w:type="spellEnd"/>
            <w:r w:rsidRPr="00510CE5">
              <w:rPr>
                <w:b w:val="0"/>
                <w:color w:val="auto"/>
                <w:sz w:val="20"/>
              </w:rPr>
              <w:t xml:space="preserve">, Dean Russell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510CE5" w:rsidRDefault="00253EF3">
            <w:pPr>
              <w:ind w:left="8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Focus Second Edition - </w:t>
            </w:r>
          </w:p>
          <w:p w:rsidR="0034305E" w:rsidRPr="00510CE5" w:rsidRDefault="00253EF3">
            <w:pPr>
              <w:ind w:left="8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>Poziom 2 + zeszyt ćwiczeń</w:t>
            </w:r>
            <w:r w:rsidRPr="00510CE5">
              <w:rPr>
                <w:b w:val="0"/>
                <w:i/>
                <w:color w:val="auto"/>
                <w:sz w:val="20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510CE5" w:rsidRDefault="00253EF3">
            <w:pPr>
              <w:ind w:left="13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Pearson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510CE5" w:rsidRDefault="00253EF3">
            <w:pPr>
              <w:ind w:left="23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>9</w:t>
            </w:r>
            <w:r w:rsidRPr="00510CE5">
              <w:rPr>
                <w:rFonts w:ascii="Calibri" w:eastAsia="Calibri" w:hAnsi="Calibri" w:cs="Calibri"/>
                <w:b w:val="0"/>
                <w:color w:val="auto"/>
                <w:sz w:val="22"/>
              </w:rPr>
              <w:t>47/2/2019</w:t>
            </w:r>
            <w:r w:rsidRPr="00510CE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253EF3" w:rsidRDefault="00253EF3">
            <w:pPr>
              <w:ind w:left="13" w:firstLine="0"/>
              <w:rPr>
                <w:color w:val="FF0000"/>
              </w:rPr>
            </w:pPr>
            <w:r w:rsidRPr="00253EF3">
              <w:rPr>
                <w:b w:val="0"/>
                <w:color w:val="FF0000"/>
                <w:sz w:val="20"/>
              </w:rPr>
              <w:t xml:space="preserve"> </w:t>
            </w:r>
          </w:p>
        </w:tc>
      </w:tr>
      <w:tr w:rsidR="00253EF3" w:rsidRPr="00253EF3">
        <w:trPr>
          <w:trHeight w:val="94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510CE5" w:rsidRDefault="00253EF3">
            <w:pPr>
              <w:ind w:left="23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Język francuski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510CE5" w:rsidRDefault="00FD5258">
            <w:pPr>
              <w:ind w:left="18" w:firstLine="0"/>
              <w:rPr>
                <w:color w:val="auto"/>
              </w:rPr>
            </w:pPr>
            <w:hyperlink r:id="rId7">
              <w:proofErr w:type="spellStart"/>
              <w:r w:rsidR="00253EF3" w:rsidRPr="00510CE5">
                <w:rPr>
                  <w:b w:val="0"/>
                  <w:color w:val="auto"/>
                  <w:sz w:val="20"/>
                </w:rPr>
                <w:t>Émilie</w:t>
              </w:r>
              <w:proofErr w:type="spellEnd"/>
            </w:hyperlink>
            <w:hyperlink r:id="rId8">
              <w:r w:rsidR="00253EF3" w:rsidRPr="00510CE5">
                <w:rPr>
                  <w:b w:val="0"/>
                  <w:color w:val="auto"/>
                  <w:sz w:val="20"/>
                </w:rPr>
                <w:t xml:space="preserve"> </w:t>
              </w:r>
            </w:hyperlink>
            <w:hyperlink r:id="rId9">
              <w:proofErr w:type="spellStart"/>
              <w:r w:rsidR="00253EF3" w:rsidRPr="00510CE5">
                <w:rPr>
                  <w:b w:val="0"/>
                  <w:color w:val="auto"/>
                  <w:sz w:val="20"/>
                </w:rPr>
                <w:t>Mathieu-Benoît</w:t>
              </w:r>
              <w:proofErr w:type="spellEnd"/>
            </w:hyperlink>
            <w:r w:rsidR="00253EF3" w:rsidRPr="00510CE5">
              <w:rPr>
                <w:b w:val="0"/>
                <w:color w:val="auto"/>
                <w:sz w:val="20"/>
              </w:rPr>
              <w:t xml:space="preserve">, </w:t>
            </w:r>
          </w:p>
          <w:p w:rsidR="0034305E" w:rsidRPr="00510CE5" w:rsidRDefault="00FD5258">
            <w:pPr>
              <w:ind w:left="18" w:firstLine="0"/>
              <w:rPr>
                <w:color w:val="auto"/>
              </w:rPr>
            </w:pPr>
            <w:hyperlink r:id="rId10">
              <w:proofErr w:type="spellStart"/>
              <w:r w:rsidR="00253EF3" w:rsidRPr="00510CE5">
                <w:rPr>
                  <w:b w:val="0"/>
                  <w:color w:val="auto"/>
                  <w:sz w:val="20"/>
                </w:rPr>
                <w:t>Fabienne</w:t>
              </w:r>
              <w:proofErr w:type="spellEnd"/>
            </w:hyperlink>
            <w:hyperlink r:id="rId11">
              <w:r w:rsidR="00253EF3" w:rsidRPr="00510CE5">
                <w:rPr>
                  <w:b w:val="0"/>
                  <w:color w:val="auto"/>
                  <w:sz w:val="20"/>
                </w:rPr>
                <w:t xml:space="preserve"> </w:t>
              </w:r>
            </w:hyperlink>
            <w:hyperlink r:id="rId12">
              <w:proofErr w:type="spellStart"/>
              <w:r w:rsidR="00253EF3" w:rsidRPr="00510CE5">
                <w:rPr>
                  <w:b w:val="0"/>
                  <w:color w:val="auto"/>
                  <w:sz w:val="20"/>
                </w:rPr>
                <w:t>Gallon</w:t>
              </w:r>
              <w:proofErr w:type="spellEnd"/>
            </w:hyperlink>
            <w:r w:rsidR="00253EF3" w:rsidRPr="00510CE5">
              <w:rPr>
                <w:b w:val="0"/>
                <w:color w:val="auto"/>
                <w:sz w:val="20"/>
              </w:rPr>
              <w:t xml:space="preserve">, </w:t>
            </w:r>
          </w:p>
          <w:p w:rsidR="0034305E" w:rsidRPr="00510CE5" w:rsidRDefault="00FD5258">
            <w:pPr>
              <w:ind w:left="18" w:firstLine="0"/>
              <w:rPr>
                <w:color w:val="auto"/>
              </w:rPr>
            </w:pPr>
            <w:hyperlink r:id="rId13">
              <w:r w:rsidR="00253EF3" w:rsidRPr="00510CE5">
                <w:rPr>
                  <w:b w:val="0"/>
                  <w:color w:val="auto"/>
                  <w:sz w:val="20"/>
                </w:rPr>
                <w:t>Jean-Thierry</w:t>
              </w:r>
            </w:hyperlink>
            <w:hyperlink r:id="rId14">
              <w:r w:rsidR="00253EF3" w:rsidRPr="00510CE5">
                <w:rPr>
                  <w:b w:val="0"/>
                  <w:color w:val="auto"/>
                  <w:sz w:val="20"/>
                </w:rPr>
                <w:t xml:space="preserve"> </w:t>
              </w:r>
            </w:hyperlink>
            <w:hyperlink r:id="rId15">
              <w:r w:rsidR="00253EF3" w:rsidRPr="00510CE5">
                <w:rPr>
                  <w:b w:val="0"/>
                  <w:color w:val="auto"/>
                  <w:sz w:val="20"/>
                </w:rPr>
                <w:t>Le</w:t>
              </w:r>
            </w:hyperlink>
            <w:hyperlink r:id="rId16">
              <w:r w:rsidR="00253EF3" w:rsidRPr="00510CE5">
                <w:rPr>
                  <w:b w:val="0"/>
                  <w:color w:val="auto"/>
                  <w:sz w:val="20"/>
                </w:rPr>
                <w:t xml:space="preserve"> </w:t>
              </w:r>
            </w:hyperlink>
            <w:hyperlink r:id="rId17">
              <w:proofErr w:type="spellStart"/>
              <w:r w:rsidR="00253EF3" w:rsidRPr="00510CE5">
                <w:rPr>
                  <w:b w:val="0"/>
                  <w:color w:val="auto"/>
                  <w:sz w:val="20"/>
                </w:rPr>
                <w:t>Bougnec</w:t>
              </w:r>
              <w:proofErr w:type="spellEnd"/>
            </w:hyperlink>
            <w:r w:rsidR="00253EF3" w:rsidRPr="00510CE5">
              <w:rPr>
                <w:b w:val="0"/>
                <w:color w:val="auto"/>
                <w:sz w:val="20"/>
              </w:rPr>
              <w:t xml:space="preserve">, </w:t>
            </w:r>
          </w:p>
          <w:p w:rsidR="0034305E" w:rsidRPr="00510CE5" w:rsidRDefault="00FD5258">
            <w:pPr>
              <w:ind w:left="18" w:firstLine="0"/>
              <w:rPr>
                <w:color w:val="auto"/>
              </w:rPr>
            </w:pPr>
            <w:hyperlink r:id="rId18">
              <w:r w:rsidR="00253EF3" w:rsidRPr="00510CE5">
                <w:rPr>
                  <w:b w:val="0"/>
                  <w:color w:val="auto"/>
                  <w:sz w:val="20"/>
                </w:rPr>
                <w:t>Marie-José</w:t>
              </w:r>
            </w:hyperlink>
            <w:hyperlink r:id="rId19">
              <w:r w:rsidR="00253EF3" w:rsidRPr="00510CE5">
                <w:rPr>
                  <w:b w:val="0"/>
                  <w:color w:val="auto"/>
                  <w:sz w:val="20"/>
                </w:rPr>
                <w:t xml:space="preserve"> </w:t>
              </w:r>
            </w:hyperlink>
            <w:hyperlink r:id="rId20">
              <w:proofErr w:type="spellStart"/>
              <w:r w:rsidR="00253EF3" w:rsidRPr="00510CE5">
                <w:rPr>
                  <w:b w:val="0"/>
                  <w:color w:val="auto"/>
                  <w:sz w:val="20"/>
                </w:rPr>
                <w:t>Lopes</w:t>
              </w:r>
              <w:proofErr w:type="spellEnd"/>
            </w:hyperlink>
            <w:r w:rsidR="00253EF3" w:rsidRPr="00510CE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510CE5" w:rsidRDefault="00253EF3">
            <w:pPr>
              <w:ind w:left="8" w:firstLine="0"/>
              <w:rPr>
                <w:color w:val="auto"/>
              </w:rPr>
            </w:pPr>
            <w:proofErr w:type="spellStart"/>
            <w:r w:rsidRPr="00510CE5">
              <w:rPr>
                <w:b w:val="0"/>
                <w:color w:val="auto"/>
                <w:sz w:val="20"/>
              </w:rPr>
              <w:t>Inspire</w:t>
            </w:r>
            <w:proofErr w:type="spellEnd"/>
            <w:r w:rsidRPr="00510CE5">
              <w:rPr>
                <w:b w:val="0"/>
                <w:color w:val="auto"/>
                <w:sz w:val="20"/>
              </w:rPr>
              <w:t xml:space="preserve">  </w:t>
            </w:r>
            <w:proofErr w:type="spellStart"/>
            <w:r w:rsidRPr="00510CE5">
              <w:rPr>
                <w:b w:val="0"/>
                <w:color w:val="auto"/>
                <w:sz w:val="20"/>
              </w:rPr>
              <w:t>Jeunes</w:t>
            </w:r>
            <w:proofErr w:type="spellEnd"/>
            <w:r w:rsidRPr="00510CE5">
              <w:rPr>
                <w:b w:val="0"/>
                <w:color w:val="auto"/>
                <w:sz w:val="20"/>
              </w:rPr>
              <w:t xml:space="preserve"> 1  </w:t>
            </w:r>
          </w:p>
          <w:p w:rsidR="0034305E" w:rsidRPr="00510CE5" w:rsidRDefault="00253EF3">
            <w:pPr>
              <w:ind w:left="8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510CE5" w:rsidRDefault="00253EF3">
            <w:pPr>
              <w:ind w:left="13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Hachette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510CE5" w:rsidRDefault="00253EF3">
            <w:pPr>
              <w:ind w:left="23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1182/1/2023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253EF3" w:rsidRDefault="00253EF3">
            <w:pPr>
              <w:ind w:left="13" w:firstLine="0"/>
              <w:rPr>
                <w:color w:val="FF0000"/>
              </w:rPr>
            </w:pPr>
            <w:r w:rsidRPr="00CF71B5">
              <w:rPr>
                <w:b w:val="0"/>
                <w:color w:val="auto"/>
                <w:sz w:val="20"/>
              </w:rPr>
              <w:t xml:space="preserve">Przy wyborze OPW </w:t>
            </w:r>
          </w:p>
        </w:tc>
      </w:tr>
      <w:tr w:rsidR="00253EF3" w:rsidRPr="00253EF3">
        <w:trPr>
          <w:trHeight w:val="188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510CE5" w:rsidRDefault="00253EF3">
            <w:pPr>
              <w:ind w:left="23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Język niemiecki  </w:t>
            </w:r>
          </w:p>
          <w:p w:rsidR="0034305E" w:rsidRPr="00510CE5" w:rsidRDefault="00253EF3">
            <w:pPr>
              <w:ind w:left="23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tbl>
            <w:tblPr>
              <w:tblStyle w:val="TableGrid"/>
              <w:tblpPr w:vertAnchor="text" w:tblpX="108" w:tblpY="-508"/>
              <w:tblOverlap w:val="never"/>
              <w:tblW w:w="1866" w:type="dxa"/>
              <w:tblInd w:w="0" w:type="dxa"/>
              <w:tblCellMar>
                <w:top w:w="48" w:type="dxa"/>
              </w:tblCellMar>
              <w:tblLook w:val="04A0" w:firstRow="1" w:lastRow="0" w:firstColumn="1" w:lastColumn="0" w:noHBand="0" w:noVBand="1"/>
            </w:tblPr>
            <w:tblGrid>
              <w:gridCol w:w="356"/>
              <w:gridCol w:w="678"/>
              <w:gridCol w:w="832"/>
            </w:tblGrid>
            <w:tr w:rsidR="00510CE5" w:rsidRPr="00510CE5">
              <w:trPr>
                <w:trHeight w:val="230"/>
              </w:trPr>
              <w:tc>
                <w:tcPr>
                  <w:tcW w:w="10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34305E" w:rsidRPr="00510CE5" w:rsidRDefault="00253EF3">
                  <w:pPr>
                    <w:ind w:left="0" w:firstLine="0"/>
                    <w:jc w:val="both"/>
                    <w:rPr>
                      <w:color w:val="auto"/>
                    </w:rPr>
                  </w:pPr>
                  <w:r w:rsidRPr="00510CE5">
                    <w:rPr>
                      <w:b w:val="0"/>
                      <w:color w:val="auto"/>
                      <w:sz w:val="20"/>
                    </w:rPr>
                    <w:t>Anna Życka,</w:t>
                  </w:r>
                </w:p>
              </w:tc>
              <w:tc>
                <w:tcPr>
                  <w:tcW w:w="83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305E" w:rsidRPr="00510CE5" w:rsidRDefault="00253EF3">
                  <w:pPr>
                    <w:ind w:left="0" w:firstLine="0"/>
                    <w:rPr>
                      <w:color w:val="auto"/>
                    </w:rPr>
                  </w:pPr>
                  <w:r w:rsidRPr="00510CE5">
                    <w:rPr>
                      <w:b w:val="0"/>
                      <w:color w:val="auto"/>
                      <w:sz w:val="20"/>
                    </w:rPr>
                    <w:t xml:space="preserve">  </w:t>
                  </w:r>
                </w:p>
              </w:tc>
            </w:tr>
            <w:tr w:rsidR="00510CE5" w:rsidRPr="00510CE5">
              <w:trPr>
                <w:trHeight w:val="230"/>
              </w:trPr>
              <w:tc>
                <w:tcPr>
                  <w:tcW w:w="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34305E" w:rsidRPr="00510CE5" w:rsidRDefault="00253EF3">
                  <w:pPr>
                    <w:ind w:left="0" w:firstLine="0"/>
                    <w:jc w:val="both"/>
                    <w:rPr>
                      <w:color w:val="auto"/>
                    </w:rPr>
                  </w:pPr>
                  <w:r w:rsidRPr="00510CE5">
                    <w:rPr>
                      <w:b w:val="0"/>
                      <w:color w:val="auto"/>
                      <w:sz w:val="20"/>
                    </w:rPr>
                    <w:t>Ewa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305E" w:rsidRPr="00510CE5" w:rsidRDefault="00253EF3">
                  <w:pPr>
                    <w:ind w:left="0" w:firstLine="0"/>
                    <w:rPr>
                      <w:color w:val="auto"/>
                    </w:rPr>
                  </w:pPr>
                  <w:r w:rsidRPr="00510CE5">
                    <w:rPr>
                      <w:b w:val="0"/>
                      <w:color w:val="auto"/>
                      <w:sz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305E" w:rsidRPr="00510CE5" w:rsidRDefault="0034305E">
                  <w:pPr>
                    <w:spacing w:after="160"/>
                    <w:ind w:left="0" w:firstLine="0"/>
                    <w:rPr>
                      <w:color w:val="auto"/>
                    </w:rPr>
                  </w:pPr>
                </w:p>
              </w:tc>
            </w:tr>
            <w:tr w:rsidR="00510CE5" w:rsidRPr="00510CE5">
              <w:trPr>
                <w:trHeight w:val="230"/>
              </w:trPr>
              <w:tc>
                <w:tcPr>
                  <w:tcW w:w="18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34305E" w:rsidRPr="00510CE5" w:rsidRDefault="00253EF3">
                  <w:pPr>
                    <w:ind w:left="0" w:firstLine="0"/>
                    <w:jc w:val="both"/>
                    <w:rPr>
                      <w:color w:val="auto"/>
                    </w:rPr>
                  </w:pPr>
                  <w:r w:rsidRPr="00510CE5">
                    <w:rPr>
                      <w:b w:val="0"/>
                      <w:color w:val="auto"/>
                      <w:sz w:val="20"/>
                    </w:rPr>
                    <w:t>Kościelniak-Walewska</w:t>
                  </w:r>
                </w:p>
              </w:tc>
            </w:tr>
            <w:tr w:rsidR="00510CE5" w:rsidRPr="00510CE5">
              <w:trPr>
                <w:trHeight w:val="230"/>
              </w:trPr>
              <w:tc>
                <w:tcPr>
                  <w:tcW w:w="18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34305E" w:rsidRPr="00510CE5" w:rsidRDefault="00253EF3">
                  <w:pPr>
                    <w:ind w:left="0" w:firstLine="0"/>
                    <w:jc w:val="both"/>
                    <w:rPr>
                      <w:color w:val="auto"/>
                    </w:rPr>
                  </w:pPr>
                  <w:r w:rsidRPr="00510CE5">
                    <w:rPr>
                      <w:b w:val="0"/>
                      <w:color w:val="auto"/>
                      <w:sz w:val="20"/>
                    </w:rPr>
                    <w:t xml:space="preserve">Andy Christian </w:t>
                  </w:r>
                  <w:proofErr w:type="spellStart"/>
                  <w:r w:rsidRPr="00510CE5">
                    <w:rPr>
                      <w:b w:val="0"/>
                      <w:color w:val="auto"/>
                      <w:sz w:val="20"/>
                    </w:rPr>
                    <w:t>Körber</w:t>
                  </w:r>
                  <w:proofErr w:type="spellEnd"/>
                </w:p>
              </w:tc>
            </w:tr>
          </w:tbl>
          <w:p w:rsidR="0034305E" w:rsidRPr="00510CE5" w:rsidRDefault="00253EF3">
            <w:pPr>
              <w:ind w:left="1856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, </w:t>
            </w:r>
          </w:p>
          <w:p w:rsidR="0034305E" w:rsidRPr="00510CE5" w:rsidRDefault="00253EF3">
            <w:pPr>
              <w:ind w:left="1861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 </w:t>
            </w:r>
          </w:p>
          <w:p w:rsidR="0034305E" w:rsidRPr="00510CE5" w:rsidRDefault="00253EF3">
            <w:pPr>
              <w:ind w:left="18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510CE5" w:rsidRDefault="0034305E">
            <w:pPr>
              <w:ind w:left="-6300" w:right="26" w:firstLine="0"/>
              <w:rPr>
                <w:color w:val="auto"/>
              </w:rPr>
            </w:pPr>
          </w:p>
          <w:tbl>
            <w:tblPr>
              <w:tblStyle w:val="TableGrid"/>
              <w:tblW w:w="2480" w:type="dxa"/>
              <w:tblInd w:w="0" w:type="dxa"/>
              <w:tblCellMar>
                <w:top w:w="36" w:type="dxa"/>
                <w:left w:w="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480"/>
            </w:tblGrid>
            <w:tr w:rsidR="00510CE5" w:rsidRPr="00510CE5">
              <w:trPr>
                <w:trHeight w:val="242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34305E" w:rsidRPr="00510CE5" w:rsidRDefault="00253EF3">
                  <w:pPr>
                    <w:ind w:left="0" w:firstLine="0"/>
                    <w:rPr>
                      <w:color w:val="auto"/>
                    </w:rPr>
                  </w:pPr>
                  <w:r w:rsidRPr="00510CE5">
                    <w:rPr>
                      <w:b w:val="0"/>
                      <w:color w:val="auto"/>
                      <w:sz w:val="20"/>
                    </w:rPr>
                    <w:t>#</w:t>
                  </w:r>
                  <w:proofErr w:type="spellStart"/>
                  <w:r w:rsidRPr="00510CE5">
                    <w:rPr>
                      <w:b w:val="0"/>
                      <w:color w:val="auto"/>
                      <w:sz w:val="20"/>
                    </w:rPr>
                    <w:t>trends</w:t>
                  </w:r>
                  <w:proofErr w:type="spellEnd"/>
                  <w:r w:rsidRPr="00510CE5">
                    <w:rPr>
                      <w:b w:val="0"/>
                      <w:color w:val="auto"/>
                      <w:sz w:val="20"/>
                    </w:rPr>
                    <w:t xml:space="preserve"> </w:t>
                  </w:r>
                  <w:proofErr w:type="spellStart"/>
                  <w:r w:rsidRPr="00510CE5">
                    <w:rPr>
                      <w:b w:val="0"/>
                      <w:color w:val="auto"/>
                      <w:sz w:val="20"/>
                    </w:rPr>
                    <w:t>neu</w:t>
                  </w:r>
                  <w:proofErr w:type="spellEnd"/>
                  <w:r w:rsidRPr="00510CE5">
                    <w:rPr>
                      <w:b w:val="0"/>
                      <w:color w:val="auto"/>
                      <w:sz w:val="20"/>
                    </w:rPr>
                    <w:t xml:space="preserve"> 1 </w:t>
                  </w:r>
                </w:p>
              </w:tc>
            </w:tr>
            <w:tr w:rsidR="00510CE5" w:rsidRPr="00510CE5">
              <w:trPr>
                <w:trHeight w:val="230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34305E" w:rsidRPr="00510CE5" w:rsidRDefault="00253EF3">
                  <w:pPr>
                    <w:ind w:left="0" w:firstLine="0"/>
                    <w:rPr>
                      <w:color w:val="auto"/>
                    </w:rPr>
                  </w:pPr>
                  <w:r w:rsidRPr="00510CE5">
                    <w:rPr>
                      <w:b w:val="0"/>
                      <w:color w:val="auto"/>
                      <w:sz w:val="20"/>
                    </w:rPr>
                    <w:t xml:space="preserve">Edycja 2024 </w:t>
                  </w:r>
                </w:p>
              </w:tc>
            </w:tr>
            <w:tr w:rsidR="00510CE5" w:rsidRPr="00510CE5">
              <w:trPr>
                <w:trHeight w:val="218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34305E" w:rsidRPr="00510CE5" w:rsidRDefault="00253EF3">
                  <w:pPr>
                    <w:ind w:left="0" w:firstLine="0"/>
                    <w:rPr>
                      <w:color w:val="auto"/>
                    </w:rPr>
                  </w:pPr>
                  <w:r w:rsidRPr="00510CE5">
                    <w:rPr>
                      <w:b w:val="0"/>
                      <w:color w:val="auto"/>
                      <w:sz w:val="20"/>
                    </w:rPr>
                    <w:t xml:space="preserve"> </w:t>
                  </w:r>
                </w:p>
              </w:tc>
            </w:tr>
          </w:tbl>
          <w:p w:rsidR="0034305E" w:rsidRPr="00510CE5" w:rsidRDefault="0034305E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510CE5" w:rsidRDefault="00253EF3">
            <w:pPr>
              <w:ind w:left="13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Nowa Era </w:t>
            </w:r>
          </w:p>
          <w:p w:rsidR="0034305E" w:rsidRPr="00510CE5" w:rsidRDefault="00253EF3">
            <w:pPr>
              <w:ind w:left="13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 </w:t>
            </w:r>
          </w:p>
          <w:p w:rsidR="0034305E" w:rsidRPr="00510CE5" w:rsidRDefault="00253EF3">
            <w:pPr>
              <w:ind w:left="13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 </w:t>
            </w:r>
          </w:p>
          <w:p w:rsidR="0034305E" w:rsidRPr="00510CE5" w:rsidRDefault="00253EF3">
            <w:pPr>
              <w:ind w:left="13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 </w:t>
            </w:r>
          </w:p>
          <w:p w:rsidR="0034305E" w:rsidRPr="00510CE5" w:rsidRDefault="00253EF3">
            <w:pPr>
              <w:ind w:left="13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510CE5" w:rsidRDefault="00253EF3">
            <w:pPr>
              <w:ind w:left="23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 </w:t>
            </w:r>
          </w:p>
          <w:p w:rsidR="0034305E" w:rsidRPr="00510CE5" w:rsidRDefault="00253EF3">
            <w:pPr>
              <w:ind w:left="23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1213/1/2024 </w:t>
            </w:r>
          </w:p>
          <w:p w:rsidR="0034305E" w:rsidRPr="00510CE5" w:rsidRDefault="00253EF3">
            <w:pPr>
              <w:ind w:left="23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 </w:t>
            </w:r>
          </w:p>
          <w:p w:rsidR="0034305E" w:rsidRPr="00510CE5" w:rsidRDefault="00253EF3">
            <w:pPr>
              <w:ind w:left="23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 </w:t>
            </w:r>
          </w:p>
          <w:p w:rsidR="0034305E" w:rsidRPr="00510CE5" w:rsidRDefault="00253EF3">
            <w:pPr>
              <w:ind w:left="23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 </w:t>
            </w:r>
          </w:p>
          <w:p w:rsidR="0034305E" w:rsidRPr="00510CE5" w:rsidRDefault="00253EF3">
            <w:pPr>
              <w:ind w:left="23" w:firstLine="0"/>
              <w:rPr>
                <w:color w:val="auto"/>
              </w:rPr>
            </w:pPr>
            <w:r w:rsidRPr="00510CE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253EF3" w:rsidRDefault="00253EF3">
            <w:pPr>
              <w:ind w:left="13" w:firstLine="0"/>
              <w:rPr>
                <w:color w:val="FF0000"/>
              </w:rPr>
            </w:pPr>
            <w:r w:rsidRPr="00253EF3">
              <w:rPr>
                <w:b w:val="0"/>
                <w:color w:val="FF0000"/>
                <w:sz w:val="20"/>
              </w:rPr>
              <w:t xml:space="preserve"> </w:t>
            </w:r>
          </w:p>
        </w:tc>
      </w:tr>
      <w:tr w:rsidR="00253EF3" w:rsidRPr="00253EF3">
        <w:trPr>
          <w:trHeight w:val="170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23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lastRenderedPageBreak/>
              <w:t xml:space="preserve">Język hiszpański </w:t>
            </w:r>
          </w:p>
          <w:p w:rsidR="0034305E" w:rsidRPr="00463D55" w:rsidRDefault="00253EF3">
            <w:pPr>
              <w:ind w:left="23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463D55" w:rsidRDefault="00253EF3">
            <w:pPr>
              <w:ind w:left="18" w:firstLine="0"/>
              <w:rPr>
                <w:color w:val="auto"/>
              </w:rPr>
            </w:pPr>
            <w:r w:rsidRPr="00463D55">
              <w:rPr>
                <w:rFonts w:ascii="Arial" w:eastAsia="Arial" w:hAnsi="Arial" w:cs="Arial"/>
                <w:b w:val="0"/>
                <w:color w:val="auto"/>
                <w:sz w:val="20"/>
              </w:rPr>
              <w:t xml:space="preserve"> Małgorzata Spychała- </w:t>
            </w:r>
          </w:p>
          <w:p w:rsidR="0034305E" w:rsidRPr="00463D55" w:rsidRDefault="00253EF3">
            <w:pPr>
              <w:ind w:left="18" w:firstLine="0"/>
              <w:rPr>
                <w:color w:val="auto"/>
              </w:rPr>
            </w:pPr>
            <w:r w:rsidRPr="00463D55">
              <w:rPr>
                <w:rFonts w:ascii="Arial" w:eastAsia="Arial" w:hAnsi="Arial" w:cs="Arial"/>
                <w:b w:val="0"/>
                <w:color w:val="auto"/>
                <w:sz w:val="20"/>
              </w:rPr>
              <w:t xml:space="preserve">Wawrzyniak, Xavier </w:t>
            </w:r>
          </w:p>
          <w:p w:rsidR="0034305E" w:rsidRPr="00463D55" w:rsidRDefault="00253EF3">
            <w:pPr>
              <w:ind w:left="18" w:firstLine="0"/>
              <w:rPr>
                <w:color w:val="auto"/>
              </w:rPr>
            </w:pPr>
            <w:proofErr w:type="spellStart"/>
            <w:r w:rsidRPr="00463D55">
              <w:rPr>
                <w:rFonts w:ascii="Arial" w:eastAsia="Arial" w:hAnsi="Arial" w:cs="Arial"/>
                <w:b w:val="0"/>
                <w:color w:val="auto"/>
                <w:sz w:val="20"/>
              </w:rPr>
              <w:t>Pascual</w:t>
            </w:r>
            <w:proofErr w:type="spellEnd"/>
            <w:r w:rsidRPr="00463D55">
              <w:rPr>
                <w:rFonts w:ascii="Arial" w:eastAsia="Arial" w:hAnsi="Arial" w:cs="Arial"/>
                <w:b w:val="0"/>
                <w:color w:val="auto"/>
                <w:sz w:val="20"/>
              </w:rPr>
              <w:t xml:space="preserve"> Lopez, </w:t>
            </w:r>
          </w:p>
          <w:p w:rsidR="0034305E" w:rsidRPr="00463D55" w:rsidRDefault="00463D55">
            <w:pPr>
              <w:ind w:left="18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>Marcin Koliński</w:t>
            </w:r>
            <w:r w:rsidR="00253EF3" w:rsidRPr="00463D5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463D55">
            <w:pPr>
              <w:ind w:left="8" w:firstLine="0"/>
              <w:rPr>
                <w:color w:val="auto"/>
              </w:rPr>
            </w:pPr>
            <w:proofErr w:type="spellStart"/>
            <w:r w:rsidRPr="00463D55">
              <w:rPr>
                <w:b w:val="0"/>
                <w:color w:val="auto"/>
                <w:sz w:val="20"/>
              </w:rPr>
              <w:t>Ya</w:t>
            </w:r>
            <w:proofErr w:type="spellEnd"/>
            <w:r w:rsidRPr="00463D55">
              <w:rPr>
                <w:b w:val="0"/>
                <w:color w:val="auto"/>
                <w:sz w:val="20"/>
              </w:rPr>
              <w:t xml:space="preserve"> los e 1</w:t>
            </w:r>
            <w:r w:rsidR="00253EF3" w:rsidRPr="00463D55">
              <w:rPr>
                <w:b w:val="0"/>
                <w:color w:val="auto"/>
                <w:sz w:val="20"/>
              </w:rPr>
              <w:t xml:space="preserve"> 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13" w:firstLine="0"/>
              <w:rPr>
                <w:color w:val="auto"/>
              </w:rPr>
            </w:pPr>
            <w:proofErr w:type="spellStart"/>
            <w:r w:rsidRPr="00463D55">
              <w:rPr>
                <w:b w:val="0"/>
                <w:color w:val="auto"/>
                <w:sz w:val="20"/>
              </w:rPr>
              <w:t>Draco</w:t>
            </w:r>
            <w:proofErr w:type="spellEnd"/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463D55">
            <w:pPr>
              <w:ind w:left="23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>1228/1/2024</w:t>
            </w:r>
            <w:r w:rsidR="00253EF3" w:rsidRPr="00463D5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253EF3" w:rsidRDefault="00253EF3">
            <w:pPr>
              <w:ind w:left="13" w:firstLine="0"/>
              <w:rPr>
                <w:color w:val="FF0000"/>
              </w:rPr>
            </w:pPr>
            <w:r w:rsidRPr="00253EF3">
              <w:rPr>
                <w:b w:val="0"/>
                <w:color w:val="FF0000"/>
                <w:sz w:val="20"/>
              </w:rPr>
              <w:t xml:space="preserve"> </w:t>
            </w:r>
          </w:p>
        </w:tc>
      </w:tr>
    </w:tbl>
    <w:p w:rsidR="0034305E" w:rsidRPr="00253EF3" w:rsidRDefault="0034305E">
      <w:pPr>
        <w:ind w:left="-1418" w:right="11609" w:firstLine="0"/>
        <w:rPr>
          <w:color w:val="FF0000"/>
        </w:rPr>
      </w:pPr>
    </w:p>
    <w:tbl>
      <w:tblPr>
        <w:tblStyle w:val="TableGrid"/>
        <w:tblW w:w="14020" w:type="dxa"/>
        <w:tblInd w:w="-8" w:type="dxa"/>
        <w:tblCellMar>
          <w:top w:w="33" w:type="dxa"/>
          <w:left w:w="8" w:type="dxa"/>
          <w:right w:w="25" w:type="dxa"/>
        </w:tblCellMar>
        <w:tblLook w:val="04A0" w:firstRow="1" w:lastRow="0" w:firstColumn="1" w:lastColumn="0" w:noHBand="0" w:noVBand="1"/>
      </w:tblPr>
      <w:tblGrid>
        <w:gridCol w:w="2300"/>
        <w:gridCol w:w="2500"/>
        <w:gridCol w:w="90"/>
        <w:gridCol w:w="2480"/>
        <w:gridCol w:w="110"/>
        <w:gridCol w:w="1940"/>
        <w:gridCol w:w="2320"/>
        <w:gridCol w:w="2280"/>
      </w:tblGrid>
      <w:tr w:rsidR="00253EF3" w:rsidRPr="00253EF3">
        <w:trPr>
          <w:trHeight w:val="253"/>
        </w:trPr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10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Muzyka </w:t>
            </w:r>
          </w:p>
          <w:p w:rsidR="0034305E" w:rsidRPr="00463D55" w:rsidRDefault="00253EF3">
            <w:pPr>
              <w:ind w:left="10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10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Małgorzata Rykowska, Zbigniew </w:t>
            </w:r>
            <w:proofErr w:type="spellStart"/>
            <w:r w:rsidRPr="00463D55">
              <w:rPr>
                <w:b w:val="0"/>
                <w:color w:val="auto"/>
                <w:sz w:val="20"/>
              </w:rPr>
              <w:t>Szałko</w:t>
            </w:r>
            <w:proofErr w:type="spellEnd"/>
            <w:r w:rsidRPr="00463D55">
              <w:rPr>
                <w:b w:val="0"/>
                <w:color w:val="auto"/>
                <w:sz w:val="20"/>
              </w:rPr>
              <w:t xml:space="preserve">  </w:t>
            </w:r>
          </w:p>
        </w:tc>
        <w:tc>
          <w:tcPr>
            <w:tcW w:w="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4305E" w:rsidRPr="00463D55" w:rsidRDefault="0034305E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7F7F7"/>
          </w:tcPr>
          <w:p w:rsidR="0034305E" w:rsidRPr="00463D55" w:rsidRDefault="00253EF3">
            <w:pPr>
              <w:ind w:left="0" w:firstLine="0"/>
              <w:jc w:val="both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Muzyka. Zakres podstawowy. </w:t>
            </w:r>
          </w:p>
        </w:tc>
        <w:tc>
          <w:tcPr>
            <w:tcW w:w="1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4305E" w:rsidRPr="00463D55" w:rsidRDefault="0034305E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9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Operon  </w:t>
            </w:r>
          </w:p>
        </w:tc>
        <w:tc>
          <w:tcPr>
            <w:tcW w:w="2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10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1060/2022 </w:t>
            </w:r>
          </w:p>
        </w:tc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253EF3" w:rsidRDefault="00253EF3">
            <w:pPr>
              <w:ind w:left="95" w:firstLine="0"/>
              <w:rPr>
                <w:color w:val="FF0000"/>
              </w:rPr>
            </w:pPr>
            <w:r w:rsidRPr="00253EF3">
              <w:rPr>
                <w:b w:val="0"/>
                <w:color w:val="FF0000"/>
                <w:sz w:val="20"/>
              </w:rPr>
              <w:t xml:space="preserve"> </w:t>
            </w:r>
          </w:p>
        </w:tc>
      </w:tr>
      <w:tr w:rsidR="00253EF3" w:rsidRPr="00253EF3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463D55" w:rsidRDefault="0034305E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463D55" w:rsidRDefault="0034305E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4305E" w:rsidRPr="00463D55" w:rsidRDefault="0034305E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34305E" w:rsidRPr="00463D55" w:rsidRDefault="00253EF3">
            <w:pPr>
              <w:ind w:left="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Podręcznik dla szkoły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4305E" w:rsidRPr="00463D55" w:rsidRDefault="0034305E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463D55" w:rsidRDefault="0034305E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463D55" w:rsidRDefault="0034305E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</w:tr>
      <w:tr w:rsidR="00253EF3" w:rsidRPr="00253EF3">
        <w:trPr>
          <w:trHeight w:val="2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463D55" w:rsidRDefault="0034305E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463D55" w:rsidRDefault="0034305E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4305E" w:rsidRPr="00463D55" w:rsidRDefault="0034305E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7F7F7"/>
          </w:tcPr>
          <w:p w:rsidR="0034305E" w:rsidRPr="00463D55" w:rsidRDefault="00253EF3">
            <w:pPr>
              <w:ind w:left="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ponadpodstawowej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305E" w:rsidRPr="00463D55" w:rsidRDefault="0034305E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463D55" w:rsidRDefault="0034305E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463D55" w:rsidRDefault="0034305E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</w:tr>
      <w:tr w:rsidR="00253EF3" w:rsidRPr="00253EF3">
        <w:trPr>
          <w:trHeight w:val="258"/>
        </w:trPr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10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Historia  </w:t>
            </w:r>
          </w:p>
          <w:p w:rsidR="0034305E" w:rsidRPr="00463D55" w:rsidRDefault="00253EF3">
            <w:pPr>
              <w:ind w:left="10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10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Katarzyna Latos, Lidia Leszczyńska </w:t>
            </w:r>
          </w:p>
        </w:tc>
        <w:tc>
          <w:tcPr>
            <w:tcW w:w="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4305E" w:rsidRPr="00463D55" w:rsidRDefault="0034305E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7F7F7"/>
          </w:tcPr>
          <w:p w:rsidR="0034305E" w:rsidRPr="00463D55" w:rsidRDefault="00253EF3">
            <w:pPr>
              <w:ind w:left="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Poznać przeszłość 1. Edycja </w:t>
            </w:r>
          </w:p>
        </w:tc>
        <w:tc>
          <w:tcPr>
            <w:tcW w:w="1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4305E" w:rsidRPr="00463D55" w:rsidRDefault="0034305E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9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Nowa Era </w:t>
            </w:r>
          </w:p>
        </w:tc>
        <w:tc>
          <w:tcPr>
            <w:tcW w:w="2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10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1150/1/2022 </w:t>
            </w:r>
          </w:p>
        </w:tc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253EF3" w:rsidRDefault="00253EF3">
            <w:pPr>
              <w:ind w:left="95" w:firstLine="0"/>
              <w:rPr>
                <w:color w:val="FF0000"/>
              </w:rPr>
            </w:pPr>
            <w:r w:rsidRPr="00253EF3">
              <w:rPr>
                <w:b w:val="0"/>
                <w:color w:val="FF0000"/>
                <w:sz w:val="20"/>
              </w:rPr>
              <w:t xml:space="preserve"> </w:t>
            </w:r>
          </w:p>
        </w:tc>
      </w:tr>
      <w:tr w:rsidR="00253EF3" w:rsidRPr="00253EF3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34305E" w:rsidRPr="00253EF3" w:rsidRDefault="00253EF3">
            <w:pPr>
              <w:ind w:left="0" w:firstLine="0"/>
              <w:rPr>
                <w:color w:val="FF0000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2024. Zakres podstawowy.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</w:tr>
      <w:tr w:rsidR="00253EF3" w:rsidRPr="00253EF3">
        <w:trPr>
          <w:trHeight w:val="2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7F7F7"/>
          </w:tcPr>
          <w:p w:rsidR="0034305E" w:rsidRPr="00253EF3" w:rsidRDefault="00253EF3">
            <w:pPr>
              <w:ind w:left="0" w:firstLine="0"/>
              <w:rPr>
                <w:color w:val="FF0000"/>
              </w:rPr>
            </w:pPr>
            <w:r w:rsidRPr="00253EF3">
              <w:rPr>
                <w:b w:val="0"/>
                <w:color w:val="FF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</w:tr>
      <w:tr w:rsidR="00253EF3" w:rsidRPr="00253EF3">
        <w:trPr>
          <w:trHeight w:val="248"/>
        </w:trPr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10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Geografia  </w:t>
            </w:r>
          </w:p>
          <w:p w:rsidR="0034305E" w:rsidRPr="00463D55" w:rsidRDefault="00253EF3">
            <w:pPr>
              <w:ind w:left="10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Style w:val="TableGrid"/>
              <w:tblW w:w="1815" w:type="dxa"/>
              <w:tblInd w:w="100" w:type="dxa"/>
              <w:tblCellMar>
                <w:top w:w="48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815"/>
            </w:tblGrid>
            <w:tr w:rsidR="00463D55" w:rsidRPr="00463D55">
              <w:trPr>
                <w:trHeight w:val="230"/>
              </w:trPr>
              <w:tc>
                <w:tcPr>
                  <w:tcW w:w="1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34305E" w:rsidRPr="00463D55" w:rsidRDefault="00253EF3">
                  <w:pPr>
                    <w:ind w:left="0" w:firstLine="0"/>
                    <w:jc w:val="both"/>
                    <w:rPr>
                      <w:color w:val="auto"/>
                    </w:rPr>
                  </w:pPr>
                  <w:r w:rsidRPr="00463D55">
                    <w:rPr>
                      <w:b w:val="0"/>
                      <w:color w:val="auto"/>
                      <w:sz w:val="20"/>
                    </w:rPr>
                    <w:t>Roman Malarz, Marek</w:t>
                  </w:r>
                </w:p>
              </w:tc>
            </w:tr>
            <w:tr w:rsidR="00463D55" w:rsidRPr="00463D55">
              <w:trPr>
                <w:trHeight w:val="230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34305E" w:rsidRPr="00463D55" w:rsidRDefault="00253EF3">
                  <w:pPr>
                    <w:ind w:left="0" w:firstLine="0"/>
                    <w:jc w:val="both"/>
                    <w:rPr>
                      <w:color w:val="auto"/>
                    </w:rPr>
                  </w:pPr>
                  <w:r w:rsidRPr="00463D55">
                    <w:rPr>
                      <w:b w:val="0"/>
                      <w:color w:val="auto"/>
                      <w:sz w:val="20"/>
                    </w:rPr>
                    <w:t>Więckowski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305E" w:rsidRPr="00463D55" w:rsidRDefault="00253EF3">
                  <w:pPr>
                    <w:ind w:left="0" w:firstLine="0"/>
                    <w:rPr>
                      <w:color w:val="auto"/>
                    </w:rPr>
                  </w:pPr>
                  <w:r w:rsidRPr="00463D55">
                    <w:rPr>
                      <w:b w:val="0"/>
                      <w:color w:val="auto"/>
                      <w:sz w:val="20"/>
                    </w:rPr>
                    <w:t xml:space="preserve"> </w:t>
                  </w:r>
                </w:p>
              </w:tc>
            </w:tr>
          </w:tbl>
          <w:p w:rsidR="0034305E" w:rsidRPr="00463D55" w:rsidRDefault="00253EF3">
            <w:pPr>
              <w:ind w:left="10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  <w:p w:rsidR="0034305E" w:rsidRPr="00463D55" w:rsidRDefault="00253EF3">
            <w:pPr>
              <w:ind w:left="10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4305E" w:rsidRPr="00463D55" w:rsidRDefault="0034305E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7F7F7"/>
          </w:tcPr>
          <w:p w:rsidR="0034305E" w:rsidRPr="00463D55" w:rsidRDefault="00253EF3">
            <w:pPr>
              <w:ind w:left="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Nowe Oblicza geografii 1. </w:t>
            </w:r>
          </w:p>
        </w:tc>
        <w:tc>
          <w:tcPr>
            <w:tcW w:w="1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4305E" w:rsidRPr="00463D55" w:rsidRDefault="0034305E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9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Nowa Era </w:t>
            </w:r>
          </w:p>
        </w:tc>
        <w:tc>
          <w:tcPr>
            <w:tcW w:w="2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10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>121</w:t>
            </w:r>
            <w:r w:rsidR="00463D55" w:rsidRPr="00463D55">
              <w:rPr>
                <w:b w:val="0"/>
                <w:color w:val="auto"/>
                <w:sz w:val="20"/>
              </w:rPr>
              <w:t>2</w:t>
            </w:r>
            <w:r w:rsidRPr="00463D55">
              <w:rPr>
                <w:b w:val="0"/>
                <w:color w:val="auto"/>
                <w:sz w:val="20"/>
              </w:rPr>
              <w:t xml:space="preserve">/1/2024 </w:t>
            </w:r>
          </w:p>
        </w:tc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253EF3" w:rsidRDefault="00253EF3">
            <w:pPr>
              <w:ind w:left="95" w:firstLine="0"/>
              <w:rPr>
                <w:color w:val="FF0000"/>
              </w:rPr>
            </w:pPr>
            <w:r w:rsidRPr="00253EF3">
              <w:rPr>
                <w:b w:val="0"/>
                <w:color w:val="FF0000"/>
                <w:sz w:val="20"/>
              </w:rPr>
              <w:t xml:space="preserve"> </w:t>
            </w:r>
          </w:p>
        </w:tc>
      </w:tr>
      <w:tr w:rsidR="00253EF3" w:rsidRPr="00253EF3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34305E" w:rsidRPr="00463D55" w:rsidRDefault="00253EF3">
            <w:pPr>
              <w:ind w:left="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Podręcznik dla liceum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</w:tr>
      <w:tr w:rsidR="00253EF3" w:rsidRPr="00253EF3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34305E" w:rsidRPr="00463D55" w:rsidRDefault="00253EF3">
            <w:pPr>
              <w:ind w:left="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ogólnokształcącego i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</w:tr>
      <w:tr w:rsidR="00253EF3" w:rsidRPr="00253EF3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34305E" w:rsidRPr="00463D55" w:rsidRDefault="00253EF3">
            <w:pPr>
              <w:ind w:left="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technikum, zakres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</w:tr>
      <w:tr w:rsidR="00253EF3" w:rsidRPr="00253EF3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34305E" w:rsidRPr="00463D55" w:rsidRDefault="00253EF3">
            <w:pPr>
              <w:ind w:left="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podstawowy. Edycja 2024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</w:tr>
      <w:tr w:rsidR="00253EF3" w:rsidRPr="00253EF3">
        <w:trPr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7F7F7"/>
          </w:tcPr>
          <w:p w:rsidR="0034305E" w:rsidRPr="00253EF3" w:rsidRDefault="00253EF3">
            <w:pPr>
              <w:ind w:left="0" w:firstLine="0"/>
              <w:rPr>
                <w:color w:val="FF0000"/>
              </w:rPr>
            </w:pPr>
            <w:r w:rsidRPr="00253EF3">
              <w:rPr>
                <w:b w:val="0"/>
                <w:color w:val="FF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</w:tr>
      <w:tr w:rsidR="00253EF3" w:rsidRPr="00253EF3">
        <w:trPr>
          <w:trHeight w:val="1182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10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Biologia  </w:t>
            </w:r>
          </w:p>
          <w:p w:rsidR="0034305E" w:rsidRPr="00463D55" w:rsidRDefault="00253EF3">
            <w:pPr>
              <w:ind w:left="10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463D55" w:rsidRDefault="00253EF3">
            <w:pPr>
              <w:ind w:left="100" w:firstLine="0"/>
              <w:rPr>
                <w:color w:val="auto"/>
              </w:rPr>
            </w:pPr>
            <w:r w:rsidRPr="00463D55">
              <w:rPr>
                <w:rFonts w:ascii="Calibri" w:eastAsia="Calibri" w:hAnsi="Calibri" w:cs="Calibri"/>
                <w:b w:val="0"/>
                <w:color w:val="auto"/>
                <w:sz w:val="18"/>
              </w:rPr>
              <w:t xml:space="preserve"> </w:t>
            </w:r>
            <w:r w:rsidRPr="00463D55">
              <w:rPr>
                <w:b w:val="0"/>
                <w:color w:val="auto"/>
                <w:sz w:val="20"/>
              </w:rPr>
              <w:t xml:space="preserve">Marek Guzik, Ryszard </w:t>
            </w:r>
          </w:p>
          <w:p w:rsidR="0034305E" w:rsidRPr="00463D55" w:rsidRDefault="00253EF3">
            <w:pPr>
              <w:ind w:left="10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Kozik, Agnieszka </w:t>
            </w:r>
            <w:proofErr w:type="spellStart"/>
            <w:r w:rsidRPr="00463D55">
              <w:rPr>
                <w:b w:val="0"/>
                <w:color w:val="auto"/>
                <w:sz w:val="20"/>
              </w:rPr>
              <w:t>Krotke</w:t>
            </w:r>
            <w:proofErr w:type="spellEnd"/>
            <w:r w:rsidRPr="00463D55">
              <w:rPr>
                <w:b w:val="0"/>
                <w:color w:val="auto"/>
                <w:sz w:val="20"/>
              </w:rPr>
              <w:t xml:space="preserve">, </w:t>
            </w:r>
          </w:p>
          <w:p w:rsidR="0034305E" w:rsidRPr="00463D55" w:rsidRDefault="00253EF3">
            <w:pPr>
              <w:ind w:left="10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Renata Matuszewska, Anna </w:t>
            </w:r>
          </w:p>
          <w:p w:rsidR="0034305E" w:rsidRPr="00463D55" w:rsidRDefault="00253EF3">
            <w:pPr>
              <w:ind w:left="10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Tyc, Władysław </w:t>
            </w:r>
          </w:p>
          <w:p w:rsidR="0034305E" w:rsidRPr="00463D55" w:rsidRDefault="00253EF3">
            <w:pPr>
              <w:ind w:left="10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Zamachowski </w:t>
            </w:r>
          </w:p>
        </w:tc>
        <w:tc>
          <w:tcPr>
            <w:tcW w:w="2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4305E" w:rsidRPr="00463D55" w:rsidRDefault="00253EF3">
            <w:pPr>
              <w:spacing w:line="249" w:lineRule="auto"/>
              <w:ind w:left="90" w:firstLine="0"/>
              <w:rPr>
                <w:color w:val="auto"/>
              </w:rPr>
            </w:pPr>
            <w:r w:rsidRPr="00463D55">
              <w:rPr>
                <w:rFonts w:ascii="Calibri" w:eastAsia="Calibri" w:hAnsi="Calibri" w:cs="Calibri"/>
                <w:b w:val="0"/>
                <w:color w:val="auto"/>
                <w:sz w:val="18"/>
              </w:rPr>
              <w:t xml:space="preserve"> </w:t>
            </w:r>
            <w:r w:rsidRPr="00463D55">
              <w:rPr>
                <w:b w:val="0"/>
                <w:color w:val="auto"/>
                <w:sz w:val="20"/>
              </w:rPr>
              <w:t>Nowa Biologia na czasie cz. 1. Edycja 2024. Podręcznik Zakres rozszerzony</w:t>
            </w:r>
            <w:r w:rsidRPr="00463D55">
              <w:rPr>
                <w:rFonts w:ascii="Calibri" w:eastAsia="Calibri" w:hAnsi="Calibri" w:cs="Calibri"/>
                <w:b w:val="0"/>
                <w:color w:val="auto"/>
                <w:sz w:val="18"/>
              </w:rPr>
              <w:t xml:space="preserve">. </w:t>
            </w:r>
            <w:r w:rsidR="00CF71B5">
              <w:rPr>
                <w:rFonts w:ascii="Calibri" w:eastAsia="Calibri" w:hAnsi="Calibri" w:cs="Calibri"/>
                <w:b w:val="0"/>
                <w:color w:val="auto"/>
                <w:sz w:val="18"/>
              </w:rPr>
              <w:t xml:space="preserve">+ </w:t>
            </w:r>
            <w:r w:rsidR="00CF71B5" w:rsidRPr="00CF71B5">
              <w:rPr>
                <w:rFonts w:eastAsia="Calibri"/>
                <w:b w:val="0"/>
                <w:color w:val="auto"/>
                <w:sz w:val="18"/>
              </w:rPr>
              <w:t>maturalne karty pracy</w:t>
            </w:r>
          </w:p>
          <w:p w:rsidR="0034305E" w:rsidRPr="00463D55" w:rsidRDefault="00253EF3">
            <w:pPr>
              <w:ind w:left="9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4305E" w:rsidRPr="00463D55" w:rsidRDefault="0034305E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463D55" w:rsidRDefault="00253EF3">
            <w:pPr>
              <w:ind w:left="9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Nowa Era </w:t>
            </w:r>
          </w:p>
          <w:p w:rsidR="0034305E" w:rsidRPr="00463D55" w:rsidRDefault="00253EF3">
            <w:pPr>
              <w:ind w:left="9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  <w:p w:rsidR="0034305E" w:rsidRPr="00463D55" w:rsidRDefault="00253EF3">
            <w:pPr>
              <w:ind w:left="9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  <w:p w:rsidR="0034305E" w:rsidRPr="00463D55" w:rsidRDefault="00253EF3">
            <w:pPr>
              <w:ind w:left="9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  <w:p w:rsidR="0034305E" w:rsidRPr="00463D55" w:rsidRDefault="00253EF3">
            <w:pPr>
              <w:ind w:left="9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10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1225/1/2024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253EF3" w:rsidRDefault="0034305E">
            <w:pPr>
              <w:ind w:left="95" w:firstLine="0"/>
              <w:rPr>
                <w:color w:val="FF0000"/>
              </w:rPr>
            </w:pPr>
          </w:p>
        </w:tc>
      </w:tr>
      <w:tr w:rsidR="00253EF3" w:rsidRPr="00253EF3">
        <w:trPr>
          <w:trHeight w:val="276"/>
        </w:trPr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10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Chemia  </w:t>
            </w:r>
          </w:p>
          <w:p w:rsidR="0034305E" w:rsidRPr="00463D55" w:rsidRDefault="00253EF3">
            <w:pPr>
              <w:ind w:left="10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  <w:p w:rsidR="0034305E" w:rsidRPr="00463D55" w:rsidRDefault="00253EF3">
            <w:pPr>
              <w:ind w:left="10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  <w:p w:rsidR="0034305E" w:rsidRPr="00463D55" w:rsidRDefault="00253EF3">
            <w:pPr>
              <w:ind w:left="10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10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Maria Litwin, Szarota </w:t>
            </w:r>
          </w:p>
          <w:p w:rsidR="0034305E" w:rsidRPr="00463D55" w:rsidRDefault="00253EF3">
            <w:pPr>
              <w:ind w:left="10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Styka-Wlazło, Joanna </w:t>
            </w:r>
          </w:p>
          <w:p w:rsidR="0034305E" w:rsidRPr="00463D55" w:rsidRDefault="00253EF3">
            <w:pPr>
              <w:ind w:left="10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Szymońska </w:t>
            </w:r>
          </w:p>
          <w:p w:rsidR="0034305E" w:rsidRPr="00463D55" w:rsidRDefault="00253EF3">
            <w:pPr>
              <w:ind w:left="10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4305E" w:rsidRPr="00463D55" w:rsidRDefault="0034305E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7F7F7"/>
          </w:tcPr>
          <w:p w:rsidR="0034305E" w:rsidRPr="00463D55" w:rsidRDefault="00253EF3">
            <w:pPr>
              <w:ind w:left="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Nowa To jest chemia 1 </w:t>
            </w:r>
          </w:p>
        </w:tc>
        <w:tc>
          <w:tcPr>
            <w:tcW w:w="1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4305E" w:rsidRPr="00463D55" w:rsidRDefault="0034305E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9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Nowa Era </w:t>
            </w:r>
          </w:p>
        </w:tc>
        <w:tc>
          <w:tcPr>
            <w:tcW w:w="2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10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  <w:shd w:val="clear" w:color="auto" w:fill="F7F7F7"/>
              </w:rPr>
              <w:t>1223/1/2024</w:t>
            </w: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  <w:p w:rsidR="0034305E" w:rsidRPr="00463D55" w:rsidRDefault="00253EF3">
            <w:pPr>
              <w:ind w:left="10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253EF3" w:rsidRDefault="00253EF3">
            <w:pPr>
              <w:ind w:left="95" w:firstLine="0"/>
              <w:rPr>
                <w:color w:val="FF0000"/>
              </w:rPr>
            </w:pPr>
            <w:r w:rsidRPr="00253EF3">
              <w:rPr>
                <w:b w:val="0"/>
                <w:color w:val="FF0000"/>
                <w:sz w:val="20"/>
              </w:rPr>
              <w:t xml:space="preserve"> </w:t>
            </w:r>
          </w:p>
        </w:tc>
      </w:tr>
      <w:tr w:rsidR="00253EF3" w:rsidRPr="00253EF3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34305E" w:rsidRPr="00463D55" w:rsidRDefault="00253EF3">
            <w:pPr>
              <w:ind w:left="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Podręcznik dla liceum ogólnokształcącego i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</w:tr>
      <w:tr w:rsidR="00253EF3" w:rsidRPr="00253EF3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34305E" w:rsidRPr="00463D55" w:rsidRDefault="00253EF3">
            <w:pPr>
              <w:ind w:left="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technikum. Zakres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</w:tr>
      <w:tr w:rsidR="00253EF3" w:rsidRPr="00253EF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34305E" w:rsidRPr="00463D55" w:rsidRDefault="00253EF3">
            <w:pPr>
              <w:ind w:left="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rozszerzony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</w:tr>
      <w:tr w:rsidR="00253EF3" w:rsidRPr="00253EF3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4305E" w:rsidRPr="00463D55" w:rsidRDefault="0034305E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253EF3" w:rsidRDefault="0034305E">
            <w:pPr>
              <w:spacing w:after="160"/>
              <w:ind w:left="0" w:firstLine="0"/>
              <w:rPr>
                <w:color w:val="FF0000"/>
              </w:rPr>
            </w:pPr>
          </w:p>
        </w:tc>
      </w:tr>
      <w:tr w:rsidR="00253EF3" w:rsidRPr="00253EF3">
        <w:trPr>
          <w:trHeight w:val="116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10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Fizyka  </w:t>
            </w:r>
          </w:p>
          <w:p w:rsidR="0034305E" w:rsidRPr="00463D55" w:rsidRDefault="00253EF3">
            <w:pPr>
              <w:ind w:left="10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10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Marcin Braun ,Weronika Śliwa  </w:t>
            </w:r>
          </w:p>
        </w:tc>
        <w:tc>
          <w:tcPr>
            <w:tcW w:w="2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4305E" w:rsidRPr="00463D55" w:rsidRDefault="00253EF3">
            <w:pPr>
              <w:ind w:left="9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Nowe Odkryć fizykę </w:t>
            </w:r>
          </w:p>
          <w:p w:rsidR="0034305E" w:rsidRPr="00463D55" w:rsidRDefault="00253EF3">
            <w:pPr>
              <w:ind w:left="9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1.Podrecznik do fizyki dla liceum ogólnokształcącego i technikum. zakres podstawowy. Edycja 2024 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4305E" w:rsidRPr="00463D55" w:rsidRDefault="0034305E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9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Nowa Era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10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1224/1/2024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253EF3" w:rsidRDefault="00253EF3">
            <w:pPr>
              <w:ind w:left="95" w:firstLine="0"/>
              <w:rPr>
                <w:color w:val="FF0000"/>
              </w:rPr>
            </w:pPr>
            <w:r w:rsidRPr="00253EF3">
              <w:rPr>
                <w:b w:val="0"/>
                <w:color w:val="FF0000"/>
                <w:sz w:val="20"/>
              </w:rPr>
              <w:t xml:space="preserve"> </w:t>
            </w:r>
          </w:p>
        </w:tc>
      </w:tr>
      <w:tr w:rsidR="00253EF3" w:rsidRPr="00253EF3">
        <w:trPr>
          <w:trHeight w:val="94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10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Matematyka  </w:t>
            </w:r>
          </w:p>
          <w:p w:rsidR="0034305E" w:rsidRPr="00463D55" w:rsidRDefault="00253EF3">
            <w:pPr>
              <w:ind w:left="10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463D55" w:rsidRDefault="00253EF3">
            <w:pPr>
              <w:ind w:left="10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Wojciech Babiański ,Lech </w:t>
            </w:r>
          </w:p>
          <w:p w:rsidR="0034305E" w:rsidRPr="00463D55" w:rsidRDefault="00253EF3">
            <w:pPr>
              <w:ind w:left="10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Chańko, Jerzy Janowicz, </w:t>
            </w:r>
          </w:p>
          <w:p w:rsidR="0034305E" w:rsidRPr="00463D55" w:rsidRDefault="00253EF3">
            <w:pPr>
              <w:ind w:left="10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Dorota </w:t>
            </w:r>
            <w:proofErr w:type="spellStart"/>
            <w:r w:rsidRPr="00463D55">
              <w:rPr>
                <w:b w:val="0"/>
                <w:color w:val="auto"/>
                <w:sz w:val="20"/>
              </w:rPr>
              <w:t>Ponczek</w:t>
            </w:r>
            <w:proofErr w:type="spellEnd"/>
            <w:r w:rsidRPr="00463D55">
              <w:rPr>
                <w:b w:val="0"/>
                <w:color w:val="auto"/>
                <w:sz w:val="20"/>
              </w:rPr>
              <w:t xml:space="preserve">, Ewa </w:t>
            </w:r>
          </w:p>
          <w:p w:rsidR="0034305E" w:rsidRPr="00463D55" w:rsidRDefault="00253EF3">
            <w:pPr>
              <w:ind w:left="100" w:firstLine="0"/>
              <w:rPr>
                <w:color w:val="auto"/>
              </w:rPr>
            </w:pPr>
            <w:proofErr w:type="spellStart"/>
            <w:r w:rsidRPr="00463D55">
              <w:rPr>
                <w:b w:val="0"/>
                <w:color w:val="auto"/>
                <w:sz w:val="20"/>
              </w:rPr>
              <w:t>Szmytkiewicz</w:t>
            </w:r>
            <w:proofErr w:type="spellEnd"/>
            <w:r w:rsidRPr="00463D55">
              <w:rPr>
                <w:b w:val="0"/>
                <w:color w:val="auto"/>
                <w:sz w:val="20"/>
              </w:rPr>
              <w:t xml:space="preserve">, Karolina Rej </w:t>
            </w:r>
          </w:p>
        </w:tc>
        <w:tc>
          <w:tcPr>
            <w:tcW w:w="2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4305E" w:rsidRPr="00463D55" w:rsidRDefault="00253EF3">
            <w:pPr>
              <w:ind w:left="9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Matematyka 1. Edycja 2024. Podręcznik dla liceum ogólnokształcącego i  technikum. 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4305E" w:rsidRPr="00463D55" w:rsidRDefault="0034305E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9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Nowa Era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10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971/1/2024/z1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253EF3" w:rsidRDefault="00253EF3">
            <w:pPr>
              <w:ind w:left="95" w:firstLine="0"/>
              <w:rPr>
                <w:color w:val="FF0000"/>
              </w:rPr>
            </w:pPr>
            <w:r w:rsidRPr="00253EF3">
              <w:rPr>
                <w:b w:val="0"/>
                <w:color w:val="FF0000"/>
                <w:sz w:val="20"/>
              </w:rPr>
              <w:t xml:space="preserve"> </w:t>
            </w:r>
          </w:p>
        </w:tc>
      </w:tr>
      <w:tr w:rsidR="00253EF3" w:rsidRPr="00253EF3">
        <w:trPr>
          <w:trHeight w:val="140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1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Informatyka  </w:t>
            </w:r>
          </w:p>
          <w:p w:rsidR="0034305E" w:rsidRPr="00463D55" w:rsidRDefault="00253EF3">
            <w:pPr>
              <w:ind w:left="1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10" w:right="4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Janusz Mazur, Paweł </w:t>
            </w:r>
            <w:proofErr w:type="spellStart"/>
            <w:r w:rsidRPr="00463D55">
              <w:rPr>
                <w:b w:val="0"/>
                <w:color w:val="auto"/>
                <w:sz w:val="20"/>
              </w:rPr>
              <w:t>Perekietka</w:t>
            </w:r>
            <w:proofErr w:type="spellEnd"/>
            <w:r w:rsidRPr="00463D55">
              <w:rPr>
                <w:b w:val="0"/>
                <w:color w:val="auto"/>
                <w:sz w:val="20"/>
              </w:rPr>
              <w:t xml:space="preserve">, Zbigniew Talaga, Janusz S. Wierzbicki </w:t>
            </w:r>
          </w:p>
        </w:tc>
        <w:tc>
          <w:tcPr>
            <w:tcW w:w="2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spacing w:line="238" w:lineRule="auto"/>
              <w:ind w:left="0" w:right="6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Nowa Informatyka na czasie 1. Edycja 2024. Podręcznik </w:t>
            </w:r>
          </w:p>
          <w:p w:rsidR="0034305E" w:rsidRPr="00463D55" w:rsidRDefault="00253EF3">
            <w:pPr>
              <w:ind w:left="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dla liceum i technikum, zakres </w:t>
            </w:r>
          </w:p>
          <w:p w:rsidR="0034305E" w:rsidRPr="00463D55" w:rsidRDefault="00253EF3">
            <w:pPr>
              <w:ind w:left="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podstawowy </w:t>
            </w:r>
          </w:p>
          <w:p w:rsidR="0034305E" w:rsidRPr="00463D55" w:rsidRDefault="00253EF3">
            <w:pPr>
              <w:ind w:left="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Nowa Era </w:t>
            </w:r>
          </w:p>
          <w:p w:rsidR="0034305E" w:rsidRPr="00463D55" w:rsidRDefault="00253EF3">
            <w:pPr>
              <w:ind w:left="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  <w:p w:rsidR="0034305E" w:rsidRPr="00463D55" w:rsidRDefault="00253EF3">
            <w:pPr>
              <w:ind w:left="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  <w:p w:rsidR="0034305E" w:rsidRPr="00463D55" w:rsidRDefault="00253EF3">
            <w:pPr>
              <w:ind w:left="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  <w:p w:rsidR="0034305E" w:rsidRPr="00463D55" w:rsidRDefault="00253EF3">
            <w:pPr>
              <w:ind w:left="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463D55" w:rsidRDefault="00253EF3">
            <w:pPr>
              <w:ind w:left="1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1220/1/2024 </w:t>
            </w:r>
          </w:p>
          <w:p w:rsidR="0034305E" w:rsidRPr="00463D55" w:rsidRDefault="00253EF3">
            <w:pPr>
              <w:ind w:left="1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  <w:p w:rsidR="0034305E" w:rsidRPr="00463D55" w:rsidRDefault="00253EF3">
            <w:pPr>
              <w:ind w:left="1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  <w:p w:rsidR="0034305E" w:rsidRPr="00463D55" w:rsidRDefault="00253EF3">
            <w:pPr>
              <w:ind w:left="1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  <w:p w:rsidR="0034305E" w:rsidRPr="00463D55" w:rsidRDefault="00253EF3">
            <w:pPr>
              <w:ind w:left="1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  <w:p w:rsidR="0034305E" w:rsidRPr="00463D55" w:rsidRDefault="00253EF3">
            <w:pPr>
              <w:ind w:left="1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253EF3" w:rsidRDefault="00253EF3">
            <w:pPr>
              <w:ind w:left="5" w:firstLine="0"/>
              <w:rPr>
                <w:color w:val="FF0000"/>
              </w:rPr>
            </w:pPr>
            <w:r w:rsidRPr="00253EF3">
              <w:rPr>
                <w:b w:val="0"/>
                <w:color w:val="FF0000"/>
                <w:sz w:val="20"/>
              </w:rPr>
              <w:t xml:space="preserve"> </w:t>
            </w:r>
          </w:p>
          <w:p w:rsidR="0034305E" w:rsidRPr="00253EF3" w:rsidRDefault="00253EF3">
            <w:pPr>
              <w:ind w:left="5" w:firstLine="0"/>
              <w:rPr>
                <w:color w:val="FF0000"/>
              </w:rPr>
            </w:pPr>
            <w:r w:rsidRPr="00253EF3">
              <w:rPr>
                <w:b w:val="0"/>
                <w:color w:val="FF0000"/>
                <w:sz w:val="20"/>
              </w:rPr>
              <w:t xml:space="preserve"> </w:t>
            </w:r>
          </w:p>
          <w:p w:rsidR="0034305E" w:rsidRPr="00253EF3" w:rsidRDefault="00253EF3">
            <w:pPr>
              <w:ind w:left="5" w:firstLine="0"/>
              <w:rPr>
                <w:color w:val="FF0000"/>
              </w:rPr>
            </w:pPr>
            <w:r w:rsidRPr="00253EF3">
              <w:rPr>
                <w:b w:val="0"/>
                <w:color w:val="FF0000"/>
                <w:sz w:val="20"/>
              </w:rPr>
              <w:t xml:space="preserve"> </w:t>
            </w:r>
          </w:p>
          <w:p w:rsidR="0034305E" w:rsidRPr="00253EF3" w:rsidRDefault="00253EF3">
            <w:pPr>
              <w:ind w:left="5" w:firstLine="0"/>
              <w:rPr>
                <w:color w:val="FF0000"/>
              </w:rPr>
            </w:pPr>
            <w:r w:rsidRPr="00253EF3">
              <w:rPr>
                <w:b w:val="0"/>
                <w:color w:val="FF0000"/>
                <w:sz w:val="20"/>
              </w:rPr>
              <w:t xml:space="preserve"> </w:t>
            </w:r>
          </w:p>
        </w:tc>
      </w:tr>
      <w:tr w:rsidR="00253EF3" w:rsidRPr="00253EF3">
        <w:trPr>
          <w:trHeight w:val="144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1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Edukacja dla </w:t>
            </w:r>
          </w:p>
          <w:p w:rsidR="0034305E" w:rsidRPr="00463D55" w:rsidRDefault="00253EF3">
            <w:pPr>
              <w:ind w:left="1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bezpieczeństwa  </w:t>
            </w:r>
          </w:p>
          <w:p w:rsidR="0034305E" w:rsidRPr="00463D55" w:rsidRDefault="00253EF3">
            <w:pPr>
              <w:ind w:left="1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1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Andrzej Kruczyński, Barbara Boniek </w:t>
            </w:r>
          </w:p>
        </w:tc>
        <w:tc>
          <w:tcPr>
            <w:tcW w:w="2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305E" w:rsidRPr="00463D55" w:rsidRDefault="00253EF3">
            <w:pPr>
              <w:spacing w:after="225" w:line="238" w:lineRule="auto"/>
              <w:ind w:left="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Podręcznik Edukacja dla bezpieczeństwa 1. Zakres podstawowy. Liceum i technikum - zmiana 2022 </w:t>
            </w:r>
          </w:p>
          <w:p w:rsidR="0034305E" w:rsidRPr="00463D55" w:rsidRDefault="00253EF3">
            <w:pPr>
              <w:ind w:left="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Operon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1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1185/2023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253EF3" w:rsidRDefault="00253EF3">
            <w:pPr>
              <w:ind w:left="5" w:firstLine="0"/>
              <w:rPr>
                <w:color w:val="FF0000"/>
              </w:rPr>
            </w:pPr>
            <w:r w:rsidRPr="00253EF3">
              <w:rPr>
                <w:b w:val="0"/>
                <w:color w:val="FF0000"/>
                <w:sz w:val="20"/>
              </w:rPr>
              <w:t xml:space="preserve"> </w:t>
            </w:r>
          </w:p>
        </w:tc>
      </w:tr>
      <w:tr w:rsidR="00253EF3" w:rsidRPr="00253EF3">
        <w:trPr>
          <w:trHeight w:val="70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1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Religia 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05E" w:rsidRPr="00463D55" w:rsidRDefault="00253EF3">
            <w:pPr>
              <w:ind w:left="1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Decyzja o podręcznik po złożeniu oświadczenia o chęci uczestnictwa </w:t>
            </w:r>
          </w:p>
        </w:tc>
        <w:tc>
          <w:tcPr>
            <w:tcW w:w="2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0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463D55" w:rsidRDefault="00253EF3">
            <w:pPr>
              <w:ind w:left="15" w:firstLine="0"/>
              <w:rPr>
                <w:color w:val="auto"/>
              </w:rPr>
            </w:pPr>
            <w:r w:rsidRPr="00463D55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253EF3" w:rsidRDefault="00253EF3">
            <w:pPr>
              <w:ind w:left="5" w:firstLine="0"/>
              <w:rPr>
                <w:color w:val="FF0000"/>
              </w:rPr>
            </w:pPr>
            <w:r w:rsidRPr="00253EF3">
              <w:rPr>
                <w:b w:val="0"/>
                <w:color w:val="FF0000"/>
                <w:sz w:val="20"/>
              </w:rPr>
              <w:t xml:space="preserve"> </w:t>
            </w:r>
          </w:p>
        </w:tc>
      </w:tr>
      <w:tr w:rsidR="00253EF3" w:rsidRPr="00253EF3">
        <w:trPr>
          <w:trHeight w:val="192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05E" w:rsidRPr="00253EF3" w:rsidRDefault="00253EF3">
            <w:pPr>
              <w:ind w:left="15" w:firstLine="0"/>
              <w:rPr>
                <w:color w:val="FF0000"/>
              </w:rPr>
            </w:pPr>
            <w:r w:rsidRPr="00CF71B5">
              <w:rPr>
                <w:b w:val="0"/>
                <w:color w:val="auto"/>
                <w:sz w:val="20"/>
              </w:rPr>
              <w:lastRenderedPageBreak/>
              <w:t xml:space="preserve">Przedmioty zawodowe </w:t>
            </w:r>
          </w:p>
        </w:tc>
        <w:tc>
          <w:tcPr>
            <w:tcW w:w="117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D55" w:rsidRDefault="00463D55" w:rsidP="00463D55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Klasa I – kontynuacja w klasie II i III</w:t>
            </w:r>
          </w:p>
          <w:p w:rsidR="00463D55" w:rsidRDefault="00463D55" w:rsidP="00463D55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1. Purzyc-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Orwaszer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Halina: Anatomia zwierząt do kolorowania. Urban &amp; Partner, 2023;</w:t>
            </w:r>
          </w:p>
          <w:p w:rsidR="00463D55" w:rsidRDefault="00463D55" w:rsidP="00463D55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Loeffler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Klaus: Anatomia i fizjologia zwierząt domowych. Wydawnictwo Lekarskie PZWL, 2023;</w:t>
            </w:r>
          </w:p>
          <w:p w:rsidR="00463D55" w:rsidRDefault="00463D55" w:rsidP="00463D55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3. Banaszewska Dorota,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Charuta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Anna, Janocha Alina: Prowadzenie produkcji zwierzęcej ROL.04. Część 1. Wydawnictwo Szkolne i Pedagogiczne, 2024;</w:t>
            </w:r>
          </w:p>
          <w:p w:rsidR="00463D55" w:rsidRDefault="00463D55" w:rsidP="00463D55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4. Biesiada-Drzazga Barbara, Janocha Alina, Banaszewska Dorota, Niedziałek Grażyna,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Horoszewicz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Elżbieta, Wysokińska Anna, Danielewicz Agata, Sieczkowska Halina: Prowadzenie produkcji zwierzęcej ROL.04. Część 2. Wydawnictwo Szkolne i Pedagogiczne, 2024.</w:t>
            </w:r>
          </w:p>
          <w:p w:rsidR="00463D55" w:rsidRDefault="00463D55" w:rsidP="00463D55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Klasa II – kontynuacja w klasie III</w:t>
            </w:r>
          </w:p>
          <w:p w:rsidR="00463D55" w:rsidRDefault="00463D55" w:rsidP="00463D55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1.Respond Małgorzata: Diagnostyka weterynaryjna. Powszechne Wydawnictwo Rolnicze i Leśne, 2021;</w:t>
            </w:r>
          </w:p>
          <w:p w:rsidR="00463D55" w:rsidRDefault="00463D55" w:rsidP="00463D55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Klasa III – kontynuacja w klasie IV</w:t>
            </w:r>
          </w:p>
          <w:p w:rsidR="00463D55" w:rsidRDefault="00463D55" w:rsidP="00463D55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2.Nikolajdu-Skrzypczak Aleksandra:</w:t>
            </w:r>
            <w:r w:rsidR="00A417C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Analityka weterynaryjna. Powszechne Wydawnictwo Rolnicze i Leśne, 2020.</w:t>
            </w:r>
          </w:p>
          <w:p w:rsidR="0034305E" w:rsidRPr="00253EF3" w:rsidRDefault="0034305E">
            <w:pPr>
              <w:ind w:left="10" w:firstLine="0"/>
              <w:rPr>
                <w:color w:val="FF0000"/>
              </w:rPr>
            </w:pPr>
          </w:p>
        </w:tc>
      </w:tr>
    </w:tbl>
    <w:p w:rsidR="0034305E" w:rsidRPr="00253EF3" w:rsidRDefault="00253EF3">
      <w:pPr>
        <w:ind w:left="0" w:firstLine="0"/>
        <w:jc w:val="both"/>
        <w:rPr>
          <w:color w:val="FF0000"/>
        </w:rPr>
      </w:pPr>
      <w:r w:rsidRPr="00253EF3">
        <w:rPr>
          <w:rFonts w:ascii="Calibri" w:eastAsia="Calibri" w:hAnsi="Calibri" w:cs="Calibri"/>
          <w:b w:val="0"/>
          <w:color w:val="FF0000"/>
          <w:sz w:val="22"/>
        </w:rPr>
        <w:t xml:space="preserve"> </w:t>
      </w:r>
    </w:p>
    <w:sectPr w:rsidR="0034305E" w:rsidRPr="00253EF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40" w:h="11920" w:orient="landscape"/>
      <w:pgMar w:top="1510" w:right="5231" w:bottom="2230" w:left="1418" w:header="758" w:footer="7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2D4" w:rsidRDefault="00253EF3">
      <w:pPr>
        <w:spacing w:line="240" w:lineRule="auto"/>
      </w:pPr>
      <w:r>
        <w:separator/>
      </w:r>
    </w:p>
  </w:endnote>
  <w:endnote w:type="continuationSeparator" w:id="0">
    <w:p w:rsidR="00C232D4" w:rsidRDefault="00253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05E" w:rsidRDefault="00253EF3">
    <w:pPr>
      <w:ind w:left="0" w:firstLine="0"/>
    </w:pPr>
    <w:r>
      <w:rPr>
        <w:rFonts w:ascii="Calibri" w:eastAsia="Calibri" w:hAnsi="Calibri" w:cs="Calibri"/>
        <w:sz w:val="22"/>
      </w:rPr>
      <w:t>Technikum dla M</w:t>
    </w:r>
    <w:r>
      <w:rPr>
        <w:rFonts w:ascii="Arial" w:eastAsia="Arial" w:hAnsi="Arial" w:cs="Arial"/>
        <w:sz w:val="22"/>
      </w:rPr>
      <w:t>ł</w:t>
    </w:r>
    <w:r>
      <w:rPr>
        <w:rFonts w:ascii="Calibri" w:eastAsia="Calibri" w:hAnsi="Calibri" w:cs="Calibri"/>
        <w:sz w:val="22"/>
      </w:rPr>
      <w:t>odzie</w:t>
    </w:r>
    <w:r>
      <w:rPr>
        <w:rFonts w:ascii="Arial" w:eastAsia="Arial" w:hAnsi="Arial" w:cs="Arial"/>
        <w:sz w:val="22"/>
      </w:rPr>
      <w:t>ż</w:t>
    </w:r>
    <w:r>
      <w:rPr>
        <w:rFonts w:ascii="Calibri" w:eastAsia="Calibri" w:hAnsi="Calibri" w:cs="Calibri"/>
        <w:sz w:val="22"/>
      </w:rPr>
      <w:t xml:space="preserve">y </w:t>
    </w:r>
  </w:p>
  <w:p w:rsidR="0034305E" w:rsidRDefault="00253EF3">
    <w:pPr>
      <w:spacing w:line="241" w:lineRule="auto"/>
      <w:ind w:left="0" w:right="7922" w:firstLine="0"/>
    </w:pPr>
    <w:r>
      <w:rPr>
        <w:rFonts w:ascii="Calibri" w:eastAsia="Calibri" w:hAnsi="Calibri" w:cs="Calibri"/>
        <w:b w:val="0"/>
        <w:sz w:val="22"/>
      </w:rPr>
      <w:t>ul. Fordo</w:t>
    </w:r>
    <w:r>
      <w:rPr>
        <w:rFonts w:ascii="Arial" w:eastAsia="Arial" w:hAnsi="Arial" w:cs="Arial"/>
        <w:b w:val="0"/>
        <w:sz w:val="22"/>
      </w:rPr>
      <w:t>ń</w:t>
    </w:r>
    <w:r>
      <w:rPr>
        <w:rFonts w:ascii="Calibri" w:eastAsia="Calibri" w:hAnsi="Calibri" w:cs="Calibri"/>
        <w:b w:val="0"/>
        <w:sz w:val="22"/>
      </w:rPr>
      <w:t>ska 120</w:t>
    </w:r>
    <w:r>
      <w:rPr>
        <w:rFonts w:ascii="Arial" w:eastAsia="Arial" w:hAnsi="Arial" w:cs="Arial"/>
        <w:b w:val="0"/>
        <w:sz w:val="22"/>
      </w:rPr>
      <w:t xml:space="preserve"> </w:t>
    </w:r>
    <w:r>
      <w:rPr>
        <w:rFonts w:ascii="Calibri" w:eastAsia="Calibri" w:hAnsi="Calibri" w:cs="Calibri"/>
        <w:b w:val="0"/>
        <w:sz w:val="22"/>
      </w:rPr>
      <w:t xml:space="preserve">85-739 Bydgoszcz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05E" w:rsidRDefault="00253EF3">
    <w:pPr>
      <w:ind w:left="0" w:firstLine="0"/>
    </w:pPr>
    <w:r>
      <w:rPr>
        <w:rFonts w:ascii="Calibri" w:eastAsia="Calibri" w:hAnsi="Calibri" w:cs="Calibri"/>
        <w:sz w:val="22"/>
      </w:rPr>
      <w:t>Technikum dla M</w:t>
    </w:r>
    <w:r>
      <w:rPr>
        <w:rFonts w:ascii="Arial" w:eastAsia="Arial" w:hAnsi="Arial" w:cs="Arial"/>
        <w:sz w:val="22"/>
      </w:rPr>
      <w:t>ł</w:t>
    </w:r>
    <w:r>
      <w:rPr>
        <w:rFonts w:ascii="Calibri" w:eastAsia="Calibri" w:hAnsi="Calibri" w:cs="Calibri"/>
        <w:sz w:val="22"/>
      </w:rPr>
      <w:t>odzie</w:t>
    </w:r>
    <w:r>
      <w:rPr>
        <w:rFonts w:ascii="Arial" w:eastAsia="Arial" w:hAnsi="Arial" w:cs="Arial"/>
        <w:sz w:val="22"/>
      </w:rPr>
      <w:t>ż</w:t>
    </w:r>
    <w:r>
      <w:rPr>
        <w:rFonts w:ascii="Calibri" w:eastAsia="Calibri" w:hAnsi="Calibri" w:cs="Calibri"/>
        <w:sz w:val="22"/>
      </w:rPr>
      <w:t xml:space="preserve">y </w:t>
    </w:r>
  </w:p>
  <w:p w:rsidR="0034305E" w:rsidRDefault="00253EF3">
    <w:pPr>
      <w:spacing w:line="241" w:lineRule="auto"/>
      <w:ind w:left="0" w:right="7922" w:firstLine="0"/>
    </w:pPr>
    <w:r>
      <w:rPr>
        <w:rFonts w:ascii="Calibri" w:eastAsia="Calibri" w:hAnsi="Calibri" w:cs="Calibri"/>
        <w:b w:val="0"/>
        <w:sz w:val="22"/>
      </w:rPr>
      <w:t>ul. Fordo</w:t>
    </w:r>
    <w:r>
      <w:rPr>
        <w:rFonts w:ascii="Arial" w:eastAsia="Arial" w:hAnsi="Arial" w:cs="Arial"/>
        <w:b w:val="0"/>
        <w:sz w:val="22"/>
      </w:rPr>
      <w:t>ń</w:t>
    </w:r>
    <w:r>
      <w:rPr>
        <w:rFonts w:ascii="Calibri" w:eastAsia="Calibri" w:hAnsi="Calibri" w:cs="Calibri"/>
        <w:b w:val="0"/>
        <w:sz w:val="22"/>
      </w:rPr>
      <w:t>ska 120</w:t>
    </w:r>
    <w:r>
      <w:rPr>
        <w:rFonts w:ascii="Arial" w:eastAsia="Arial" w:hAnsi="Arial" w:cs="Arial"/>
        <w:b w:val="0"/>
        <w:sz w:val="22"/>
      </w:rPr>
      <w:t xml:space="preserve"> </w:t>
    </w:r>
    <w:r>
      <w:rPr>
        <w:rFonts w:ascii="Calibri" w:eastAsia="Calibri" w:hAnsi="Calibri" w:cs="Calibri"/>
        <w:b w:val="0"/>
        <w:sz w:val="22"/>
      </w:rPr>
      <w:t xml:space="preserve">85-739 Bydgoszcz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05E" w:rsidRDefault="00253EF3">
    <w:pPr>
      <w:ind w:left="0" w:firstLine="0"/>
    </w:pPr>
    <w:r>
      <w:rPr>
        <w:rFonts w:ascii="Calibri" w:eastAsia="Calibri" w:hAnsi="Calibri" w:cs="Calibri"/>
        <w:sz w:val="22"/>
      </w:rPr>
      <w:t>Technikum dla M</w:t>
    </w:r>
    <w:r>
      <w:rPr>
        <w:rFonts w:ascii="Arial" w:eastAsia="Arial" w:hAnsi="Arial" w:cs="Arial"/>
        <w:sz w:val="22"/>
      </w:rPr>
      <w:t>ł</w:t>
    </w:r>
    <w:r>
      <w:rPr>
        <w:rFonts w:ascii="Calibri" w:eastAsia="Calibri" w:hAnsi="Calibri" w:cs="Calibri"/>
        <w:sz w:val="22"/>
      </w:rPr>
      <w:t>odzie</w:t>
    </w:r>
    <w:r>
      <w:rPr>
        <w:rFonts w:ascii="Arial" w:eastAsia="Arial" w:hAnsi="Arial" w:cs="Arial"/>
        <w:sz w:val="22"/>
      </w:rPr>
      <w:t>ż</w:t>
    </w:r>
    <w:r>
      <w:rPr>
        <w:rFonts w:ascii="Calibri" w:eastAsia="Calibri" w:hAnsi="Calibri" w:cs="Calibri"/>
        <w:sz w:val="22"/>
      </w:rPr>
      <w:t xml:space="preserve">y </w:t>
    </w:r>
  </w:p>
  <w:p w:rsidR="0034305E" w:rsidRDefault="00253EF3">
    <w:pPr>
      <w:spacing w:line="241" w:lineRule="auto"/>
      <w:ind w:left="0" w:right="7922" w:firstLine="0"/>
    </w:pPr>
    <w:r>
      <w:rPr>
        <w:rFonts w:ascii="Calibri" w:eastAsia="Calibri" w:hAnsi="Calibri" w:cs="Calibri"/>
        <w:b w:val="0"/>
        <w:sz w:val="22"/>
      </w:rPr>
      <w:t>ul. Fordo</w:t>
    </w:r>
    <w:r>
      <w:rPr>
        <w:rFonts w:ascii="Arial" w:eastAsia="Arial" w:hAnsi="Arial" w:cs="Arial"/>
        <w:b w:val="0"/>
        <w:sz w:val="22"/>
      </w:rPr>
      <w:t>ń</w:t>
    </w:r>
    <w:r>
      <w:rPr>
        <w:rFonts w:ascii="Calibri" w:eastAsia="Calibri" w:hAnsi="Calibri" w:cs="Calibri"/>
        <w:b w:val="0"/>
        <w:sz w:val="22"/>
      </w:rPr>
      <w:t>ska 120</w:t>
    </w:r>
    <w:r>
      <w:rPr>
        <w:rFonts w:ascii="Arial" w:eastAsia="Arial" w:hAnsi="Arial" w:cs="Arial"/>
        <w:b w:val="0"/>
        <w:sz w:val="22"/>
      </w:rPr>
      <w:t xml:space="preserve"> </w:t>
    </w:r>
    <w:r>
      <w:rPr>
        <w:rFonts w:ascii="Calibri" w:eastAsia="Calibri" w:hAnsi="Calibri" w:cs="Calibri"/>
        <w:b w:val="0"/>
        <w:sz w:val="22"/>
      </w:rPr>
      <w:t xml:space="preserve">85-739 Bydgoszcz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2D4" w:rsidRDefault="00253EF3">
      <w:pPr>
        <w:spacing w:line="240" w:lineRule="auto"/>
      </w:pPr>
      <w:r>
        <w:separator/>
      </w:r>
    </w:p>
  </w:footnote>
  <w:footnote w:type="continuationSeparator" w:id="0">
    <w:p w:rsidR="00C232D4" w:rsidRDefault="00253E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05E" w:rsidRDefault="00253EF3">
    <w:pPr>
      <w:spacing w:line="240" w:lineRule="auto"/>
      <w:ind w:left="0" w:right="-3811" w:firstLine="0"/>
      <w:jc w:val="right"/>
    </w:pPr>
    <w:r>
      <w:rPr>
        <w:rFonts w:ascii="Calibri" w:eastAsia="Calibri" w:hAnsi="Calibri" w:cs="Calibri"/>
        <w:b w:val="0"/>
        <w:sz w:val="22"/>
      </w:rPr>
      <w:t xml:space="preserve"> www.</w:t>
    </w:r>
    <w:r>
      <w:rPr>
        <w:rFonts w:ascii="Calibri" w:eastAsia="Calibri" w:hAnsi="Calibri" w:cs="Calibri"/>
        <w:sz w:val="22"/>
      </w:rPr>
      <w:t>NajlepszeTechnikum</w:t>
    </w:r>
    <w:r>
      <w:rPr>
        <w:rFonts w:ascii="Calibri" w:eastAsia="Calibri" w:hAnsi="Calibri" w:cs="Calibri"/>
        <w:b w:val="0"/>
        <w:sz w:val="22"/>
      </w:rPr>
      <w:t xml:space="preserve">.pl </w:t>
    </w:r>
  </w:p>
  <w:p w:rsidR="0034305E" w:rsidRDefault="00253EF3">
    <w:pPr>
      <w:ind w:left="0" w:firstLine="0"/>
    </w:pPr>
    <w:r>
      <w:rPr>
        <w:rFonts w:ascii="Calibri" w:eastAsia="Calibri" w:hAnsi="Calibri" w:cs="Calibri"/>
        <w:b w:val="0"/>
        <w:sz w:val="22"/>
      </w:rPr>
      <w:t xml:space="preserve"> </w:t>
    </w:r>
  </w:p>
  <w:p w:rsidR="0034305E" w:rsidRDefault="00253EF3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814705</wp:posOffset>
              </wp:positionH>
              <wp:positionV relativeFrom="page">
                <wp:posOffset>0</wp:posOffset>
              </wp:positionV>
              <wp:extent cx="2314575" cy="1469390"/>
              <wp:effectExtent l="0" t="0" r="0" b="0"/>
              <wp:wrapNone/>
              <wp:docPr id="10807" name="Group 108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14575" cy="1469390"/>
                        <a:chOff x="0" y="0"/>
                        <a:chExt cx="2314575" cy="1469390"/>
                      </a:xfrm>
                    </wpg:grpSpPr>
                    <pic:pic xmlns:pic="http://schemas.openxmlformats.org/drawingml/2006/picture">
                      <pic:nvPicPr>
                        <pic:cNvPr id="10808" name="Picture 108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920" y="0"/>
                          <a:ext cx="2316480" cy="14691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807" style="width:182.25pt;height:115.7pt;position:absolute;z-index:-2147483648;mso-position-horizontal-relative:page;mso-position-horizontal:absolute;margin-left:64.15pt;mso-position-vertical-relative:page;margin-top:1.52588e-05pt;" coordsize="23145,14693">
              <v:shape id="Picture 10808" style="position:absolute;width:23164;height:14691;left:-29;top:0;" filled="f">
                <v:imagedata r:id="rId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05E" w:rsidRDefault="00253EF3">
    <w:pPr>
      <w:spacing w:line="240" w:lineRule="auto"/>
      <w:ind w:left="0" w:right="-3811" w:firstLine="0"/>
      <w:jc w:val="right"/>
    </w:pPr>
    <w:r>
      <w:rPr>
        <w:rFonts w:ascii="Calibri" w:eastAsia="Calibri" w:hAnsi="Calibri" w:cs="Calibri"/>
        <w:b w:val="0"/>
        <w:sz w:val="22"/>
      </w:rPr>
      <w:t xml:space="preserve"> www.</w:t>
    </w:r>
    <w:r>
      <w:rPr>
        <w:rFonts w:ascii="Calibri" w:eastAsia="Calibri" w:hAnsi="Calibri" w:cs="Calibri"/>
        <w:sz w:val="22"/>
      </w:rPr>
      <w:t>NajlepszeTechnikum</w:t>
    </w:r>
    <w:r>
      <w:rPr>
        <w:rFonts w:ascii="Calibri" w:eastAsia="Calibri" w:hAnsi="Calibri" w:cs="Calibri"/>
        <w:b w:val="0"/>
        <w:sz w:val="22"/>
      </w:rPr>
      <w:t xml:space="preserve">.pl </w:t>
    </w:r>
  </w:p>
  <w:p w:rsidR="0034305E" w:rsidRDefault="00253EF3">
    <w:pPr>
      <w:ind w:left="0" w:firstLine="0"/>
    </w:pPr>
    <w:r>
      <w:rPr>
        <w:rFonts w:ascii="Calibri" w:eastAsia="Calibri" w:hAnsi="Calibri" w:cs="Calibri"/>
        <w:b w:val="0"/>
        <w:sz w:val="22"/>
      </w:rPr>
      <w:t xml:space="preserve"> </w:t>
    </w:r>
  </w:p>
  <w:p w:rsidR="0034305E" w:rsidRDefault="00253EF3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814705</wp:posOffset>
              </wp:positionH>
              <wp:positionV relativeFrom="page">
                <wp:posOffset>0</wp:posOffset>
              </wp:positionV>
              <wp:extent cx="2314575" cy="1469390"/>
              <wp:effectExtent l="0" t="0" r="0" b="0"/>
              <wp:wrapNone/>
              <wp:docPr id="10761" name="Group 107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14575" cy="1469390"/>
                        <a:chOff x="0" y="0"/>
                        <a:chExt cx="2314575" cy="1469390"/>
                      </a:xfrm>
                    </wpg:grpSpPr>
                    <pic:pic xmlns:pic="http://schemas.openxmlformats.org/drawingml/2006/picture">
                      <pic:nvPicPr>
                        <pic:cNvPr id="10762" name="Picture 107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920" y="0"/>
                          <a:ext cx="2316480" cy="14691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761" style="width:182.25pt;height:115.7pt;position:absolute;z-index:-2147483648;mso-position-horizontal-relative:page;mso-position-horizontal:absolute;margin-left:64.15pt;mso-position-vertical-relative:page;margin-top:1.52588e-05pt;" coordsize="23145,14693">
              <v:shape id="Picture 10762" style="position:absolute;width:23164;height:14691;left:-29;top:0;" filled="f">
                <v:imagedata r:id="rId7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05E" w:rsidRDefault="00253EF3">
    <w:pPr>
      <w:spacing w:line="240" w:lineRule="auto"/>
      <w:ind w:left="0" w:right="-3811" w:firstLine="0"/>
      <w:jc w:val="right"/>
    </w:pPr>
    <w:r>
      <w:rPr>
        <w:rFonts w:ascii="Calibri" w:eastAsia="Calibri" w:hAnsi="Calibri" w:cs="Calibri"/>
        <w:b w:val="0"/>
        <w:sz w:val="22"/>
      </w:rPr>
      <w:t xml:space="preserve"> www.</w:t>
    </w:r>
    <w:r>
      <w:rPr>
        <w:rFonts w:ascii="Calibri" w:eastAsia="Calibri" w:hAnsi="Calibri" w:cs="Calibri"/>
        <w:sz w:val="22"/>
      </w:rPr>
      <w:t>NajlepszeTechnikum</w:t>
    </w:r>
    <w:r>
      <w:rPr>
        <w:rFonts w:ascii="Calibri" w:eastAsia="Calibri" w:hAnsi="Calibri" w:cs="Calibri"/>
        <w:b w:val="0"/>
        <w:sz w:val="22"/>
      </w:rPr>
      <w:t xml:space="preserve">.pl </w:t>
    </w:r>
  </w:p>
  <w:p w:rsidR="0034305E" w:rsidRDefault="00253EF3">
    <w:pPr>
      <w:ind w:left="0" w:firstLine="0"/>
    </w:pPr>
    <w:r>
      <w:rPr>
        <w:rFonts w:ascii="Calibri" w:eastAsia="Calibri" w:hAnsi="Calibri" w:cs="Calibri"/>
        <w:b w:val="0"/>
        <w:sz w:val="22"/>
      </w:rPr>
      <w:t xml:space="preserve"> </w:t>
    </w:r>
  </w:p>
  <w:p w:rsidR="0034305E" w:rsidRDefault="00253EF3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814705</wp:posOffset>
              </wp:positionH>
              <wp:positionV relativeFrom="page">
                <wp:posOffset>0</wp:posOffset>
              </wp:positionV>
              <wp:extent cx="2314575" cy="1469390"/>
              <wp:effectExtent l="0" t="0" r="0" b="0"/>
              <wp:wrapNone/>
              <wp:docPr id="10715" name="Group 107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14575" cy="1469390"/>
                        <a:chOff x="0" y="0"/>
                        <a:chExt cx="2314575" cy="1469390"/>
                      </a:xfrm>
                    </wpg:grpSpPr>
                    <pic:pic xmlns:pic="http://schemas.openxmlformats.org/drawingml/2006/picture">
                      <pic:nvPicPr>
                        <pic:cNvPr id="10716" name="Picture 107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920" y="0"/>
                          <a:ext cx="2316480" cy="14691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715" style="width:182.25pt;height:115.7pt;position:absolute;z-index:-2147483648;mso-position-horizontal-relative:page;mso-position-horizontal:absolute;margin-left:64.15pt;mso-position-vertical-relative:page;margin-top:1.52588e-05pt;" coordsize="23145,14693">
              <v:shape id="Picture 10716" style="position:absolute;width:23164;height:14691;left:-29;top:0;" filled="f">
                <v:imagedata r:id="rId7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42FFD"/>
    <w:multiLevelType w:val="hybridMultilevel"/>
    <w:tmpl w:val="8DDEF5AE"/>
    <w:lvl w:ilvl="0" w:tplc="DCE8643E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6021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00E81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5EA1B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ACFD0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5E55C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689CF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F8A7C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D6971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05E"/>
    <w:rsid w:val="00253EF3"/>
    <w:rsid w:val="0034305E"/>
    <w:rsid w:val="00463D55"/>
    <w:rsid w:val="00510CE5"/>
    <w:rsid w:val="00A417CE"/>
    <w:rsid w:val="00C232D4"/>
    <w:rsid w:val="00C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47B2"/>
  <w15:docId w15:val="{8BB14C07-21E5-4C5E-B6AE-48FD12A9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4682" w:hanging="87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463D55"/>
    <w:pPr>
      <w:spacing w:before="100" w:beforeAutospacing="1" w:after="100" w:afterAutospacing="1" w:line="240" w:lineRule="auto"/>
      <w:ind w:left="0" w:firstLine="0"/>
    </w:pPr>
    <w:rPr>
      <w:b w:val="0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chettefle.pl/product_author/emilie-mathieu-benoit/" TargetMode="External"/><Relationship Id="rId13" Type="http://schemas.openxmlformats.org/officeDocument/2006/relationships/hyperlink" Target="https://hachettefle.pl/product_author/jean-thierry-le-bougnec/" TargetMode="External"/><Relationship Id="rId18" Type="http://schemas.openxmlformats.org/officeDocument/2006/relationships/hyperlink" Target="https://hachettefle.pl/product_author/marie-jose-lopes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hachettefle.pl/product_author/emilie-mathieu-benoit/" TargetMode="External"/><Relationship Id="rId12" Type="http://schemas.openxmlformats.org/officeDocument/2006/relationships/hyperlink" Target="https://hachettefle.pl/product_author/fabienne-gallon/" TargetMode="External"/><Relationship Id="rId17" Type="http://schemas.openxmlformats.org/officeDocument/2006/relationships/hyperlink" Target="https://hachettefle.pl/product_author/jean-thierry-le-bougnec/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hachettefle.pl/product_author/jean-thierry-le-bougnec/" TargetMode="External"/><Relationship Id="rId20" Type="http://schemas.openxmlformats.org/officeDocument/2006/relationships/hyperlink" Target="https://hachettefle.pl/product_author/marie-jose-lop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achettefle.pl/product_author/fabienne-gallon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hachettefle.pl/product_author/jean-thierry-le-bougnec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hachettefle.pl/product_author/fabienne-gallon/" TargetMode="External"/><Relationship Id="rId19" Type="http://schemas.openxmlformats.org/officeDocument/2006/relationships/hyperlink" Target="https://hachettefle.pl/product_author/marie-jose-lop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chettefle.pl/product_author/emilie-mathieu-benoit/" TargetMode="External"/><Relationship Id="rId14" Type="http://schemas.openxmlformats.org/officeDocument/2006/relationships/hyperlink" Target="https://hachettefle.pl/product_author/jean-thierry-le-bougnec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718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 TDM WETA.docx</vt:lpstr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TDM WETA.docx</dc:title>
  <dc:subject/>
  <dc:creator>Sekretariat</dc:creator>
  <cp:keywords/>
  <cp:lastModifiedBy>Sekretariat</cp:lastModifiedBy>
  <cp:revision>4</cp:revision>
  <dcterms:created xsi:type="dcterms:W3CDTF">2026-06-24T10:35:00Z</dcterms:created>
  <dcterms:modified xsi:type="dcterms:W3CDTF">2026-06-24T11:31:00Z</dcterms:modified>
</cp:coreProperties>
</file>